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802" w:leader="none"/>
          <w:tab w:val="left" w:pos="8702" w:leader="none"/>
          <w:tab w:val="left" w:pos="9242" w:leader="none"/>
        </w:tabs>
        <w:spacing w:before="0" w:after="0"/>
        <w:ind w:hanging="0" w:left="0" w:right="0"/>
        <w:jc w:val="right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i/>
          <w:iCs/>
          <w:spacing w:val="-1"/>
          <w:w w:val="99"/>
          <w:sz w:val="24"/>
          <w:u w:val="single"/>
        </w:rPr>
        <w:t>21 апреля</w:t>
      </w:r>
      <w:r>
        <w:rPr>
          <w:spacing w:val="-1"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>2026</w:t>
      </w:r>
      <w:r>
        <w:rPr>
          <w:i/>
          <w:sz w:val="24"/>
        </w:rPr>
        <w:t>г.</w:t>
      </w:r>
    </w:p>
    <w:p>
      <w:pPr>
        <w:pStyle w:val="Normal"/>
        <w:tabs>
          <w:tab w:val="clear" w:pos="708"/>
          <w:tab w:val="left" w:pos="7802" w:leader="none"/>
          <w:tab w:val="left" w:pos="8702" w:leader="none"/>
          <w:tab w:val="left" w:pos="9242" w:leader="none"/>
        </w:tabs>
        <w:spacing w:before="0" w:after="0"/>
        <w:ind w:hanging="0" w:left="4757" w:right="0"/>
        <w:jc w:val="right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№</w:t>
      </w:r>
      <w:r>
        <w:rPr>
          <w:spacing w:val="-1"/>
          <w:sz w:val="24"/>
        </w:rPr>
        <w:t xml:space="preserve"> </w:t>
      </w:r>
      <w:r>
        <w:rPr>
          <w:i/>
          <w:iCs/>
          <w:spacing w:val="-1"/>
          <w:w w:val="99"/>
          <w:sz w:val="24"/>
          <w:u w:val="single"/>
        </w:rPr>
        <w:t>163-л/с</w:t>
      </w:r>
    </w:p>
    <w:p>
      <w:pPr>
        <w:pStyle w:val="Heading1"/>
        <w:numPr>
          <w:ilvl w:val="0"/>
          <w:numId w:val="1"/>
        </w:numPr>
        <w:spacing w:before="89" w:after="0"/>
        <w:ind w:hanging="1" w:left="3156" w:right="3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1"/>
        </w:numPr>
        <w:spacing w:before="89" w:after="0"/>
        <w:ind w:hanging="1" w:left="3156" w:right="3240"/>
        <w:jc w:val="center"/>
        <w:rPr/>
      </w:pPr>
      <w:r>
        <w:rPr>
          <w:sz w:val="28"/>
          <w:szCs w:val="28"/>
        </w:rPr>
        <w:t>РАСПИСАНИЕ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</w:p>
    <w:p>
      <w:pPr>
        <w:pStyle w:val="Normal"/>
        <w:spacing w:lineRule="auto" w:line="240" w:before="0" w:after="0"/>
        <w:ind w:hanging="0" w:left="708" w:right="790"/>
        <w:jc w:val="center"/>
        <w:rPr>
          <w:sz w:val="28"/>
        </w:rPr>
      </w:pPr>
      <w:r>
        <w:rPr>
          <w:sz w:val="28"/>
        </w:rPr>
        <w:t>по программам подготовки научных и научно-педагогических кадров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аспирантуре</w:t>
      </w:r>
    </w:p>
    <w:p>
      <w:pPr>
        <w:pStyle w:val="Heading1"/>
        <w:keepNext w:val="true"/>
        <w:widowControl/>
        <w:numPr>
          <w:ilvl w:val="0"/>
          <w:numId w:val="1"/>
        </w:numPr>
        <w:tabs>
          <w:tab w:val="clear" w:pos="708"/>
          <w:tab w:val="left" w:pos="4067" w:leader="none"/>
          <w:tab w:val="left" w:pos="4845" w:leader="none"/>
        </w:tabs>
        <w:suppressAutoHyphens w:val="true"/>
        <w:bidi w:val="0"/>
        <w:spacing w:lineRule="auto" w:line="240" w:before="69" w:after="0"/>
        <w:ind w:hanging="0" w:left="2324" w:right="3175"/>
        <w:jc w:val="center"/>
        <w:rPr>
          <w:sz w:val="28"/>
          <w:szCs w:val="28"/>
        </w:rPr>
      </w:pPr>
      <w:r>
        <w:rPr>
          <w:sz w:val="28"/>
          <w:szCs w:val="28"/>
        </w:rPr>
        <w:t>очной формы обучения</w:t>
      </w:r>
      <w:r>
        <w:rPr>
          <w:spacing w:val="1"/>
          <w:sz w:val="28"/>
          <w:szCs w:val="28"/>
        </w:rPr>
        <w:t xml:space="preserve"> </w:t>
      </w:r>
    </w:p>
    <w:p>
      <w:pPr>
        <w:pStyle w:val="Heading1"/>
        <w:keepNext w:val="true"/>
        <w:widowControl/>
        <w:numPr>
          <w:ilvl w:val="0"/>
          <w:numId w:val="1"/>
        </w:numPr>
        <w:tabs>
          <w:tab w:val="clear" w:pos="708"/>
          <w:tab w:val="left" w:pos="4067" w:leader="none"/>
          <w:tab w:val="left" w:pos="4845" w:leader="none"/>
        </w:tabs>
        <w:suppressAutoHyphens w:val="true"/>
        <w:bidi w:val="0"/>
        <w:spacing w:lineRule="auto" w:line="240" w:before="0" w:after="0"/>
        <w:ind w:hanging="0" w:left="2665" w:right="3515"/>
        <w:jc w:val="center"/>
        <w:rPr>
          <w:sz w:val="28"/>
          <w:szCs w:val="28"/>
        </w:rPr>
      </w:pPr>
      <w:r>
        <w:rPr>
          <w:sz w:val="28"/>
          <w:szCs w:val="28"/>
          <w:u w:val="none"/>
        </w:rPr>
        <w:t>2025/2026 учебный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год</w:t>
      </w:r>
    </w:p>
    <w:p>
      <w:pPr>
        <w:pStyle w:val="BodyText"/>
        <w:widowControl/>
        <w:tabs>
          <w:tab w:val="clear" w:pos="708"/>
          <w:tab w:val="left" w:pos="4067" w:leader="none"/>
          <w:tab w:val="left" w:pos="4845" w:leader="none"/>
        </w:tabs>
        <w:suppressAutoHyphens w:val="true"/>
        <w:bidi w:val="0"/>
        <w:spacing w:lineRule="auto" w:line="240" w:before="0" w:after="0"/>
        <w:ind w:hanging="0" w:left="2665" w:right="3515"/>
        <w:jc w:val="center"/>
        <w:rPr>
          <w:sz w:val="28"/>
          <w:szCs w:val="28"/>
        </w:rPr>
      </w:pPr>
      <w:r>
        <w:rPr>
          <w:sz w:val="28"/>
          <w:szCs w:val="28"/>
          <w:u w:val="none"/>
        </w:rPr>
      </w:r>
    </w:p>
    <w:tbl>
      <w:tblPr>
        <w:tblStyle w:val="7"/>
        <w:tblW w:w="14055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437"/>
        <w:gridCol w:w="3048"/>
        <w:gridCol w:w="2713"/>
        <w:gridCol w:w="3857"/>
      </w:tblGrid>
      <w:tr>
        <w:trPr>
          <w:trHeight w:val="760" w:hRule="atLeast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/>
              <w:ind w:hanging="0" w:left="1420" w:right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49"/>
              <w:ind w:hanging="0" w:left="1420" w:righ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</w:rPr>
              <w:t>Работа</w:t>
            </w:r>
            <w:r>
              <w:rPr>
                <w:rFonts w:ascii="PT Astra Serif" w:hAnsi="PT Astra Serif"/>
                <w:spacing w:val="-3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комиссии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/>
              <w:ind w:hanging="0" w:left="107" w:right="84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ind w:hanging="0" w:left="107" w:right="8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</w:rPr>
              <w:t>Дата/ день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недели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2"/>
              <w:ind w:hanging="3" w:left="325" w:right="31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</w:rPr>
              <w:t>Начало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аттестационного</w:t>
            </w:r>
            <w:r>
              <w:rPr>
                <w:rFonts w:ascii="PT Astra Serif" w:hAnsi="PT Astra Serif"/>
                <w:spacing w:val="-52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испытания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hanging="0" w:left="106" w:right="8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</w:rPr>
              <w:t>Место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проведения</w:t>
            </w:r>
          </w:p>
        </w:tc>
      </w:tr>
      <w:tr>
        <w:trPr>
          <w:trHeight w:val="415" w:hRule="atLeast"/>
        </w:trPr>
        <w:tc>
          <w:tcPr>
            <w:tcW w:w="44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/>
              <w:ind w:hanging="0" w:left="142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ind w:hanging="0" w:left="107" w:right="95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uppressAutoHyphens w:val="true"/>
              <w:ind w:hanging="0" w:left="107" w:right="95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</w:rPr>
              <w:t>Оценка диссертации на предмет ее</w:t>
            </w:r>
            <w:r>
              <w:rPr>
                <w:rFonts w:ascii="PT Astra Serif" w:hAnsi="PT Astra Serif"/>
                <w:spacing w:val="-67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соответствия критериям,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установленным в соответствии с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Федеральным законом от 23</w:t>
            </w:r>
            <w:r>
              <w:rPr>
                <w:rFonts w:ascii="PT Astra Serif" w:hAnsi="PT Astra Serif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августа 1996 г. № 127-ФЗ «О науке</w:t>
            </w:r>
            <w:r>
              <w:rPr>
                <w:rFonts w:ascii="PT Astra Serif" w:hAnsi="PT Astra Serif"/>
                <w:spacing w:val="-67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1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государственной</w:t>
            </w:r>
            <w:r>
              <w:rPr>
                <w:rFonts w:ascii="PT Astra Serif" w:hAnsi="PT Astra Serif"/>
                <w:spacing w:val="-2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научно-технической</w:t>
            </w:r>
            <w:r>
              <w:rPr>
                <w:rFonts w:ascii="PT Astra Serif" w:hAnsi="PT Astra Serif"/>
                <w:spacing w:val="-3"/>
                <w:kern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0"/>
                <w:sz w:val="28"/>
                <w:szCs w:val="28"/>
              </w:rPr>
              <w:t>политике».</w:t>
            </w:r>
          </w:p>
        </w:tc>
        <w:tc>
          <w:tcPr>
            <w:tcW w:w="96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43" w:leader="none"/>
                <w:tab w:val="left" w:pos="8114" w:leader="none"/>
              </w:tabs>
              <w:spacing w:before="0" w:after="0"/>
              <w:ind w:hanging="0" w:left="522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Научная</w:t>
            </w:r>
            <w:r>
              <w:rPr>
                <w:rFonts w:ascii="PT Astra Serif" w:hAnsi="PT Astra Serif"/>
                <w:b/>
                <w:bCs/>
                <w:spacing w:val="-2"/>
              </w:rPr>
              <w:t xml:space="preserve"> </w:t>
            </w:r>
            <w:r>
              <w:rPr>
                <w:rFonts w:ascii="PT Astra Serif" w:hAnsi="PT Astra Serif"/>
                <w:b/>
                <w:bCs/>
              </w:rPr>
              <w:t>специальность</w:t>
            </w:r>
            <w:r>
              <w:rPr>
                <w:rFonts w:ascii="PT Astra Serif" w:hAnsi="PT Astra Serif"/>
                <w:b/>
                <w:bCs/>
                <w:u w:val="single"/>
              </w:rPr>
              <w:t xml:space="preserve"> 5.10.3. Виды искусства (ИЗО и ДПИ)</w:t>
            </w:r>
          </w:p>
          <w:p>
            <w:pPr>
              <w:pStyle w:val="Normal"/>
              <w:tabs>
                <w:tab w:val="clear" w:pos="708"/>
                <w:tab w:val="left" w:pos="4543" w:leader="none"/>
                <w:tab w:val="left" w:pos="8114" w:leader="none"/>
              </w:tabs>
              <w:spacing w:before="0" w:after="0"/>
              <w:ind w:hanging="0" w:left="522" w:right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570" w:hRule="atLeast"/>
        </w:trPr>
        <w:tc>
          <w:tcPr>
            <w:tcW w:w="4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8"/>
              <w:ind w:hanging="0" w:left="107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 июня 2026 г.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10.00 ч.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г. Казань, ул. Баумана, дом 20,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119 аудитория.</w:t>
            </w:r>
          </w:p>
        </w:tc>
      </w:tr>
      <w:tr>
        <w:trPr>
          <w:trHeight w:val="450" w:hRule="atLeast"/>
        </w:trPr>
        <w:tc>
          <w:tcPr>
            <w:tcW w:w="4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8"/>
              <w:ind w:hanging="0" w:left="107" w:right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</w:tc>
        <w:tc>
          <w:tcPr>
            <w:tcW w:w="96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43" w:leader="none"/>
                <w:tab w:val="left" w:pos="8114" w:leader="none"/>
              </w:tabs>
              <w:spacing w:before="0" w:after="0"/>
              <w:ind w:hanging="0" w:left="522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Научная</w:t>
            </w:r>
            <w:r>
              <w:rPr>
                <w:rFonts w:ascii="PT Astra Serif" w:hAnsi="PT Astra Serif"/>
                <w:b/>
                <w:bCs/>
                <w:spacing w:val="-2"/>
              </w:rPr>
              <w:t xml:space="preserve"> </w:t>
            </w:r>
            <w:r>
              <w:rPr>
                <w:rFonts w:ascii="PT Astra Serif" w:hAnsi="PT Astra Serif"/>
                <w:b/>
                <w:bCs/>
              </w:rPr>
              <w:t>специальность</w:t>
            </w:r>
            <w:r>
              <w:rPr>
                <w:rFonts w:ascii="PT Astra Serif" w:hAnsi="PT Astra Serif"/>
                <w:b/>
                <w:bCs/>
                <w:u w:val="single"/>
              </w:rPr>
              <w:t xml:space="preserve"> 5.6.1. Отечественная история</w:t>
            </w:r>
          </w:p>
        </w:tc>
      </w:tr>
      <w:tr>
        <w:trPr>
          <w:trHeight w:val="570" w:hRule="atLeast"/>
        </w:trPr>
        <w:tc>
          <w:tcPr>
            <w:tcW w:w="4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hanging="0" w:left="107" w:right="9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 июня 2026 г.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понедельник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12.00 ч.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г. Казань, ул. Баумана, дом 20,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119 аудитория.</w:t>
            </w:r>
          </w:p>
        </w:tc>
      </w:tr>
      <w:tr>
        <w:trPr>
          <w:trHeight w:val="459" w:hRule="atLeast"/>
        </w:trPr>
        <w:tc>
          <w:tcPr>
            <w:tcW w:w="4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hanging="0" w:left="107" w:right="9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</w:tc>
        <w:tc>
          <w:tcPr>
            <w:tcW w:w="96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43" w:leader="none"/>
                <w:tab w:val="left" w:pos="8114" w:leader="none"/>
              </w:tabs>
              <w:spacing w:before="0" w:after="0"/>
              <w:ind w:hanging="0" w:left="522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u w:val="none"/>
              </w:rPr>
              <w:t>Научная</w:t>
            </w:r>
            <w:r>
              <w:rPr>
                <w:rFonts w:ascii="PT Astra Serif" w:hAnsi="PT Astra Serif"/>
                <w:b/>
                <w:bCs/>
                <w:spacing w:val="-2"/>
                <w:u w:val="none"/>
              </w:rPr>
              <w:t xml:space="preserve"> </w:t>
            </w:r>
            <w:r>
              <w:rPr>
                <w:rFonts w:ascii="PT Astra Serif" w:hAnsi="PT Astra Serif"/>
                <w:b/>
                <w:bCs/>
                <w:u w:val="none"/>
              </w:rPr>
              <w:t xml:space="preserve">специальность </w:t>
            </w:r>
            <w:r>
              <w:rPr>
                <w:rFonts w:ascii="PT Astra Serif" w:hAnsi="PT Astra Serif"/>
                <w:b/>
                <w:bCs/>
                <w:u w:val="single"/>
              </w:rPr>
              <w:t>5.6.3. Археология</w:t>
            </w:r>
          </w:p>
        </w:tc>
      </w:tr>
      <w:tr>
        <w:trPr>
          <w:trHeight w:val="630" w:hRule="atLeast"/>
        </w:trPr>
        <w:tc>
          <w:tcPr>
            <w:tcW w:w="4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hanging="0" w:left="107" w:right="9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>30 июня 2026 г.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>вторник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>9.00 ч.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>г. Казань, ул. Баумана, дом 20,</w:t>
            </w:r>
          </w:p>
          <w:p>
            <w:pPr>
              <w:pStyle w:val="TableParagraph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auto" w:val="clear"/>
              </w:rPr>
              <w:t>119 аудитория.</w:t>
            </w:r>
          </w:p>
        </w:tc>
      </w:tr>
    </w:tbl>
    <w:p>
      <w:pPr>
        <w:pStyle w:val="Normal"/>
        <w:spacing w:before="64" w:after="0"/>
        <w:ind w:hanging="0" w:left="5343" w:right="303"/>
        <w:jc w:val="right"/>
        <w:rPr>
          <w:rFonts w:cs="Times New Roman"/>
          <w:b w:val="false"/>
          <w:bCs w:val="false"/>
          <w:i w:val="false"/>
          <w:iCs w:val="false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sz w:val="20"/>
          <w:szCs w:val="20"/>
        </w:rPr>
      </w:r>
      <w:bookmarkStart w:id="0" w:name="_GoBack_Копия_1_Копия_1"/>
      <w:bookmarkStart w:id="1" w:name="_GoBack_Копия_1_Копия_1"/>
      <w:bookmarkEnd w:id="1"/>
    </w:p>
    <w:sectPr>
      <w:type w:val="nextPage"/>
      <w:pgSz w:orient="landscape" w:w="16838" w:h="11906"/>
      <w:pgMar w:left="136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0" w:semiHidden="0" w:unhideWhenUsed="0" w:qFormat="1"/>
    <w:lsdException w:name="Emphasis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Style16"/>
    <w:next w:val="BodyText"/>
    <w:uiPriority w:val="0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ind w:hanging="0" w:left="708" w:right="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0"/>
    <w:qFormat/>
    <w:rPr>
      <w:i/>
      <w:iCs/>
    </w:rPr>
  </w:style>
  <w:style w:type="character" w:styleId="Strong">
    <w:name w:val="Strong"/>
    <w:uiPriority w:val="0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WW8Num39z0" w:customStyle="1">
    <w:name w:val="WW8Num39z0"/>
    <w:uiPriority w:val="0"/>
    <w:qFormat/>
    <w:rPr/>
  </w:style>
  <w:style w:type="character" w:styleId="WW8Num38z1" w:customStyle="1">
    <w:name w:val="WW8Num38z1"/>
    <w:uiPriority w:val="0"/>
    <w:qFormat/>
    <w:rPr/>
  </w:style>
  <w:style w:type="character" w:styleId="WW8Num38z0" w:customStyle="1">
    <w:name w:val="WW8Num38z0"/>
    <w:uiPriority w:val="0"/>
    <w:qFormat/>
    <w:rPr/>
  </w:style>
  <w:style w:type="character" w:styleId="WW8Num37z0" w:customStyle="1">
    <w:name w:val="WW8Num37z0"/>
    <w:uiPriority w:val="0"/>
    <w:qFormat/>
    <w:rPr/>
  </w:style>
  <w:style w:type="character" w:styleId="WW8Num36z0" w:customStyle="1">
    <w:name w:val="WW8Num36z0"/>
    <w:uiPriority w:val="0"/>
    <w:qFormat/>
    <w:rPr/>
  </w:style>
  <w:style w:type="character" w:styleId="WW8Num35z0" w:customStyle="1">
    <w:name w:val="WW8Num35z0"/>
    <w:uiPriority w:val="0"/>
    <w:qFormat/>
    <w:rPr/>
  </w:style>
  <w:style w:type="character" w:styleId="WW8Num34z0" w:customStyle="1">
    <w:name w:val="WW8Num34z0"/>
    <w:uiPriority w:val="0"/>
    <w:qFormat/>
    <w:rPr>
      <w:sz w:val="24"/>
    </w:rPr>
  </w:style>
  <w:style w:type="character" w:styleId="WW8Num33z0" w:customStyle="1">
    <w:name w:val="WW8Num33z0"/>
    <w:uiPriority w:val="0"/>
    <w:qFormat/>
    <w:rPr/>
  </w:style>
  <w:style w:type="character" w:styleId="WW8Num32z1" w:customStyle="1">
    <w:name w:val="WW8Num32z1"/>
    <w:uiPriority w:val="0"/>
    <w:qFormat/>
    <w:rPr>
      <w:rFonts w:ascii="Courier New" w:hAnsi="Courier New" w:cs="Courier New"/>
    </w:rPr>
  </w:style>
  <w:style w:type="character" w:styleId="WW8Num31z1" w:customStyle="1">
    <w:name w:val="WW8Num31z1"/>
    <w:uiPriority w:val="0"/>
    <w:qFormat/>
    <w:rPr>
      <w:rFonts w:ascii="Courier New" w:hAnsi="Courier New" w:cs="Courier New"/>
    </w:rPr>
  </w:style>
  <w:style w:type="character" w:styleId="WW8Num31z0" w:customStyle="1">
    <w:name w:val="WW8Num31z0"/>
    <w:uiPriority w:val="0"/>
    <w:qFormat/>
    <w:rPr/>
  </w:style>
  <w:style w:type="character" w:styleId="WW8Num30z0" w:customStyle="1">
    <w:name w:val="WW8Num30z0"/>
    <w:uiPriority w:val="0"/>
    <w:qFormat/>
    <w:rPr/>
  </w:style>
  <w:style w:type="character" w:styleId="WW8Num29z0" w:customStyle="1">
    <w:name w:val="WW8Num29z0"/>
    <w:uiPriority w:val="0"/>
    <w:qFormat/>
    <w:rPr/>
  </w:style>
  <w:style w:type="character" w:styleId="WW8Num28z0" w:customStyle="1">
    <w:name w:val="WW8Num28z0"/>
    <w:uiPriority w:val="0"/>
    <w:qFormat/>
    <w:rPr/>
  </w:style>
  <w:style w:type="character" w:styleId="WW8Num27z0" w:customStyle="1">
    <w:name w:val="WW8Num27z0"/>
    <w:uiPriority w:val="0"/>
    <w:qFormat/>
    <w:rPr/>
  </w:style>
  <w:style w:type="character" w:styleId="WW8Num26z0" w:customStyle="1">
    <w:name w:val="WW8Num26z0"/>
    <w:uiPriority w:val="0"/>
    <w:qFormat/>
    <w:rPr/>
  </w:style>
  <w:style w:type="character" w:styleId="WW8Num25z0" w:customStyle="1">
    <w:name w:val="WW8Num25z0"/>
    <w:uiPriority w:val="0"/>
    <w:qFormat/>
    <w:rPr/>
  </w:style>
  <w:style w:type="character" w:styleId="WW8Num24z0" w:customStyle="1">
    <w:name w:val="WW8Num24z0"/>
    <w:uiPriority w:val="0"/>
    <w:qFormat/>
    <w:rPr/>
  </w:style>
  <w:style w:type="character" w:styleId="WW8Num23z0" w:customStyle="1">
    <w:name w:val="WW8Num23z0"/>
    <w:uiPriority w:val="0"/>
    <w:qFormat/>
    <w:rPr/>
  </w:style>
  <w:style w:type="character" w:styleId="WW8Num22z0" w:customStyle="1">
    <w:name w:val="WW8Num22z0"/>
    <w:uiPriority w:val="0"/>
    <w:qFormat/>
    <w:rPr/>
  </w:style>
  <w:style w:type="character" w:styleId="WW8Num20z0" w:customStyle="1">
    <w:name w:val="WW8Num20z0"/>
    <w:uiPriority w:val="0"/>
    <w:qFormat/>
    <w:rPr/>
  </w:style>
  <w:style w:type="character" w:styleId="WW8Num19z0" w:customStyle="1">
    <w:name w:val="WW8Num19z0"/>
    <w:uiPriority w:val="0"/>
    <w:qFormat/>
    <w:rPr/>
  </w:style>
  <w:style w:type="character" w:styleId="WW8Num18z1" w:customStyle="1">
    <w:name w:val="WW8Num18z1"/>
    <w:uiPriority w:val="0"/>
    <w:qFormat/>
    <w:rPr>
      <w:rFonts w:ascii="Courier New" w:hAnsi="Courier New" w:cs="Courier New"/>
    </w:rPr>
  </w:style>
  <w:style w:type="character" w:styleId="WW8Num16z0" w:customStyle="1">
    <w:name w:val="WW8Num16z0"/>
    <w:uiPriority w:val="0"/>
    <w:qFormat/>
    <w:rPr/>
  </w:style>
  <w:style w:type="character" w:styleId="WW8Num15z0" w:customStyle="1">
    <w:name w:val="WW8Num15z0"/>
    <w:uiPriority w:val="0"/>
    <w:qFormat/>
    <w:rPr/>
  </w:style>
  <w:style w:type="character" w:styleId="WW8Num14z0" w:customStyle="1">
    <w:name w:val="WW8Num14z0"/>
    <w:uiPriority w:val="0"/>
    <w:qFormat/>
    <w:rPr/>
  </w:style>
  <w:style w:type="character" w:styleId="WW8Num13z0" w:customStyle="1">
    <w:name w:val="WW8Num13z0"/>
    <w:uiPriority w:val="0"/>
    <w:qFormat/>
    <w:rPr/>
  </w:style>
  <w:style w:type="character" w:styleId="WW8Num12z1" w:customStyle="1">
    <w:name w:val="WW8Num12z1"/>
    <w:uiPriority w:val="0"/>
    <w:qFormat/>
    <w:rPr>
      <w:rFonts w:ascii="Courier New" w:hAnsi="Courier New" w:cs="Courier New"/>
    </w:rPr>
  </w:style>
  <w:style w:type="character" w:styleId="WW8Num11z0" w:customStyle="1">
    <w:name w:val="WW8Num11z0"/>
    <w:uiPriority w:val="0"/>
    <w:qFormat/>
    <w:rPr/>
  </w:style>
  <w:style w:type="character" w:styleId="WW8Num10z0" w:customStyle="1">
    <w:name w:val="WW8Num10z0"/>
    <w:uiPriority w:val="0"/>
    <w:qFormat/>
    <w:rPr/>
  </w:style>
  <w:style w:type="character" w:styleId="WW8Num9z1" w:customStyle="1">
    <w:name w:val="WW8Num9z1"/>
    <w:uiPriority w:val="0"/>
    <w:qFormat/>
    <w:rPr>
      <w:rFonts w:ascii="Courier New" w:hAnsi="Courier New" w:cs="Courier New"/>
    </w:rPr>
  </w:style>
  <w:style w:type="character" w:styleId="WW8Num8z0" w:customStyle="1">
    <w:name w:val="WW8Num8z0"/>
    <w:uiPriority w:val="0"/>
    <w:qFormat/>
    <w:rPr>
      <w:b/>
    </w:rPr>
  </w:style>
  <w:style w:type="character" w:styleId="WW8Num7z1" w:customStyle="1">
    <w:name w:val="WW8Num7z1"/>
    <w:uiPriority w:val="0"/>
    <w:qFormat/>
    <w:rPr/>
  </w:style>
  <w:style w:type="character" w:styleId="WW8Num7z0" w:customStyle="1">
    <w:name w:val="WW8Num7z0"/>
    <w:uiPriority w:val="0"/>
    <w:qFormat/>
    <w:rPr>
      <w:u w:val="none"/>
    </w:rPr>
  </w:style>
  <w:style w:type="character" w:styleId="WW8Num5z0" w:customStyle="1">
    <w:name w:val="WW8Num5z0"/>
    <w:uiPriority w:val="0"/>
    <w:qFormat/>
    <w:rPr/>
  </w:style>
  <w:style w:type="character" w:styleId="WW8Num4z0" w:customStyle="1">
    <w:name w:val="WW8Num4z0"/>
    <w:uiPriority w:val="0"/>
    <w:qFormat/>
    <w:rPr/>
  </w:style>
  <w:style w:type="character" w:styleId="WW8Num3z0" w:customStyle="1">
    <w:name w:val="WW8Num3z0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1" w:customStyle="1">
    <w:name w:val="Основной шрифт абзаца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WW8Num1z0" w:customStyle="1">
    <w:name w:val="WW8Num1z0"/>
    <w:uiPriority w:val="0"/>
    <w:qFormat/>
    <w:rPr/>
  </w:style>
  <w:style w:type="character" w:styleId="Style15" w:customStyle="1">
    <w:name w:val="Основной текст_"/>
    <w:uiPriority w:val="0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16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caption1">
    <w:name w:val="caption1"/>
    <w:basedOn w:val="Normal"/>
    <w:uiPriority w:val="0"/>
    <w:qFormat/>
    <w:pPr>
      <w:spacing w:before="120" w:after="120"/>
    </w:pPr>
    <w:rPr>
      <w:i/>
      <w:iCs/>
    </w:rPr>
  </w:style>
  <w:style w:type="paragraph" w:styleId="Style18" w:customStyle="1">
    <w:name w:val="Колонтитул"/>
    <w:basedOn w:val="Normal"/>
    <w:uiPriority w:val="0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eastAsia="Times New Roman"/>
      <w:lang w:eastAsia="ru-RU"/>
    </w:rPr>
  </w:style>
  <w:style w:type="paragraph" w:styleId="111" w:customStyle="1">
    <w:name w:val="Указатель11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hanging="0" w:left="720"/>
      <w:contextualSpacing/>
    </w:pPr>
    <w:rPr>
      <w:rFonts w:ascii="Calibri" w:hAnsi="Calibri" w:eastAsia="Times New Roman" w:cs="Calibri"/>
      <w:sz w:val="22"/>
      <w:szCs w:val="22"/>
      <w:lang w:eastAsia="ru-RU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TableParagraph" w:customStyle="1">
    <w:name w:val="Table Paragraph"/>
    <w:basedOn w:val="Normal"/>
    <w:uiPriority w:val="0"/>
    <w:qFormat/>
    <w:pPr/>
    <w:rPr/>
  </w:style>
  <w:style w:type="paragraph" w:styleId="Style20" w:customStyle="1">
    <w:name w:val="Абзац списка"/>
    <w:basedOn w:val="Normal"/>
    <w:uiPriority w:val="0"/>
    <w:qFormat/>
    <w:pPr>
      <w:spacing w:before="0" w:after="0"/>
      <w:ind w:hanging="0" w:left="720"/>
      <w:contextualSpacing/>
    </w:pPr>
    <w:rPr/>
  </w:style>
  <w:style w:type="paragraph" w:styleId="12" w:customStyle="1">
    <w:name w:val="Текст выноски1"/>
    <w:basedOn w:val="Normal"/>
    <w:uiPriority w:val="0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13" w:customStyle="1">
    <w:name w:val="Указатель1"/>
    <w:basedOn w:val="Normal"/>
    <w:uiPriority w:val="0"/>
    <w:qFormat/>
    <w:pPr/>
    <w:rPr>
      <w:rFonts w:cs="Noto Sans Devanagari"/>
    </w:rPr>
  </w:style>
  <w:style w:type="paragraph" w:styleId="112" w:customStyle="1">
    <w:name w:val="Указатель11"/>
    <w:basedOn w:val="Normal"/>
    <w:uiPriority w:val="0"/>
    <w:qFormat/>
    <w:pPr/>
    <w:rPr>
      <w:rFonts w:cs="Noto Sans Devanagari"/>
    </w:rPr>
  </w:style>
  <w:style w:type="paragraph" w:styleId="3" w:customStyle="1">
    <w:name w:val="Основной текст3"/>
    <w:basedOn w:val="Normal"/>
    <w:uiPriority w:val="0"/>
    <w:qFormat/>
    <w:pPr>
      <w:widowControl w:val="false"/>
      <w:spacing w:lineRule="exact" w:line="320" w:before="0" w:after="30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"/>
    <w:basedOn w:val="6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BC9D-75E5-42A2-84E1-65F54CA9B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LibreOffice/25.8.4.2$Linux_X86_64 LibreOffice_project/580$Build-2</Application>
  <AppVersion>15.0000</AppVersion>
  <Pages>1</Pages>
  <Words>127</Words>
  <Characters>755</Characters>
  <CharactersWithSpaces>931</CharactersWithSpaces>
  <Paragraphs>31</Paragraphs>
  <Company>Академия наук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2025-03-04T08:37:15Z</dcterms:created>
  <dc:creator>Зарипова Ляйсан Эротовна</dc:creator>
  <dc:description/>
  <dc:language>ru-RU</dc:language>
  <cp:lastModifiedBy/>
  <cp:lastPrinted>2026-06-05T10:18:40Z</cp:lastPrinted>
  <dcterms:modified xsi:type="dcterms:W3CDTF">2026-06-15T12:58:24Z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2E22A1CE732A4610A5E1B507C3D98673_13</vt:lpwstr>
  </property>
  <property fmtid="{D5CDD505-2E9C-101B-9397-08002B2CF9AE}" pid="3" name="KSOProductBuildVer">
    <vt:lpwstr>1049-12.2.0.19805</vt:lpwstr>
  </property>
</Properties>
</file>