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Соглашение о предоставлении гранта</w:t>
        <w:br/>
      </w:r>
      <w:r>
        <w:rPr>
          <w:rFonts w:ascii="Times New Roman" w:hAnsi="Times New Roman"/>
          <w:b/>
          <w:color w:val="22272F"/>
          <w:sz w:val="28"/>
          <w:szCs w:val="28"/>
          <w:lang w:eastAsia="ru-RU"/>
        </w:rPr>
        <w:t xml:space="preserve">на </w:t>
      </w:r>
      <w:r>
        <w:rPr>
          <w:rStyle w:val="Style23"/>
          <w:rFonts w:ascii="Times New Roman" w:hAnsi="Times New Roman"/>
          <w:b/>
          <w:color w:val="000000"/>
          <w:sz w:val="28"/>
          <w:szCs w:val="28"/>
          <w:lang w:eastAsia="ru-RU"/>
        </w:rPr>
        <w:t>поддержку плана развития кадрового потенциала образовательной организации высшего образования, научной организации, иной организации, повышения престижности и привлекательности научно-педагогических профессий, привлечения в научно-образовательный кластер высококвалифицированных и эффективных специалистов, поддержки и удержания научно-педагогических кадр</w:t>
      </w:r>
      <w:r>
        <w:rPr>
          <w:rStyle w:val="Style23"/>
          <w:rFonts w:eastAsia="Times New Roman" w:ascii="Times New Roman" w:hAnsi="Times New Roman"/>
          <w:b/>
          <w:color w:val="000000"/>
          <w:kern w:val="0"/>
          <w:sz w:val="28"/>
          <w:szCs w:val="28"/>
          <w:lang w:eastAsia="ru-RU"/>
        </w:rPr>
        <w:t>ов</w:t>
      </w:r>
    </w:p>
    <w:p>
      <w:pPr>
        <w:pStyle w:val="Normal"/>
        <w:tabs>
          <w:tab w:val="clear" w:pos="510"/>
          <w:tab w:val="left" w:pos="3402" w:leader="none"/>
          <w:tab w:val="right" w:pos="9922" w:leader="none"/>
        </w:tabs>
        <w:spacing w:lineRule="auto" w:line="240"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г.Казань</w:t>
        <w:tab/>
        <w:t>№________________</w:t>
        <w:tab/>
        <w:t>«___»______2025 г.</w:t>
      </w:r>
    </w:p>
    <w:p>
      <w:pPr>
        <w:pStyle w:val="Normal"/>
        <w:tabs>
          <w:tab w:val="clear" w:pos="510"/>
          <w:tab w:val="left" w:pos="2835" w:leader="none"/>
          <w:tab w:val="left" w:pos="623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Государственное научное бюджетное учреждение «Академия наук Республики Татарстан»,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реализацию мероприятий комплекса процессных мероприятий «Развитие кадров научно-образовательного кластера»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Татарстан,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(полное наименование образовательной организации высшего образования, научной организации, иной организации)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именуемое в дальнейшем «Грантополучатель», в лице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3563"/>
        <w:gridCol w:w="6358"/>
      </w:tblGrid>
      <w:tr>
        <w:trPr/>
        <w:tc>
          <w:tcPr>
            <w:tcW w:w="3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действующего на основании</w:t>
            </w:r>
          </w:p>
        </w:tc>
        <w:tc>
          <w:tcPr>
            <w:tcW w:w="63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563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6358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другой стороны, далее именуемые «Стороны», в соответствии с Положением об отборе в 2025 году получателей грантов, предоставляемых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работ, утвержденным постановлением президиума Академии наук Республики Татарстан от 07.10.2025 № 8, на основании постановления президиума Академии наук Республики Татарстан от 03.12.2025 № 11 заключили настоящее Соглашение (далее соответственно — Положение, Соглашение) о нижеследующем:</w:t>
      </w:r>
    </w:p>
    <w:p>
      <w:pPr>
        <w:pStyle w:val="HTMLPreformatted"/>
        <w:spacing w:before="283" w:after="283"/>
        <w:jc w:val="center"/>
        <w:rPr>
          <w:rStyle w:val="s10"/>
          <w:sz w:val="28"/>
          <w:szCs w:val="28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I. Предмет Соглашения</w:t>
      </w:r>
    </w:p>
    <w:p>
      <w:pPr>
        <w:pStyle w:val="Normal"/>
        <w:tabs>
          <w:tab w:val="clear" w:pos="510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 Предметом настоящего Соглашения является предоставление Грантополучателю в 2025 году гранта </w:t>
      </w:r>
      <w:r>
        <w:rPr>
          <w:rFonts w:ascii="Times New Roman" w:hAnsi="Times New Roman"/>
          <w:sz w:val="28"/>
          <w:szCs w:val="28"/>
        </w:rPr>
        <w:t>в целях поддержки плана развития кадрового потенциала Грантополучателя в части стимулирования научных и научно-педагогических работников Грантополучателя к защите докторских диссертаций и выполнению научно-исследовательских работ, а также повышения престижности и привлекательности научно-педагогических профессий, привлечения в научно-образовательный кластер высококвалифицированных и эффективных специалистов, поддержки и удержания научно-педагогических кадров (далее — грант).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Грант предоставляется в рамках реализации мероприятий комплекса процессных мероприятий «Развитие кадров научно-образовательного кластера»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Татарстан» (далее – Государственная программа).</w:t>
      </w:r>
    </w:p>
    <w:p>
      <w:pPr>
        <w:pStyle w:val="Normal"/>
        <w:tabs>
          <w:tab w:val="clear" w:pos="510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 Грант предоставляется на финансовое обеспечение затрат Грантополучателя в соответствии с Перечнем затрат согласно приложению № 1 к настоящему Соглашению, которое является неотъемлемой частью настоящего Соглашения.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II. Финансовое обеспечение предоставления гранта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2.1. Грант предоставляется Грантополучателю в 2025 году в пределах лимитов бюджетных обязательств, доведенных Грантодателю как получателю средств бюджета Республики Татарстан, на цели, указанные в разделе I настоящего Соглашения в размере _____________(________________________________________________________) рублей ____ копеек.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2.2. Размер гранта, указанный в пункте 2.1. настоящего Соглашения, определяется исходя из типов и количества научных проектов, заявленных Грантополучателем в составе плана развития кадрового потенциала Грантополучателя, а также следующих размеров финансирования на выполнение одного научного проекта первого типа и на выполнение одного проекта второго типа, определенных Грантодателем в соответствии с пунктом 2.4 Положения: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2.1.1. 429 644,27 (четыреста двадцать девять тысяч шестьсот сорок четыре) рубля 27 копеек - на выполнение одного научного проекта первого типа;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2.1.2. 644 466,40 (шестьсот сорок четыре тысячи четыреста шестьдесят шесть) рублей 40 копеек - на выполнение одного научного проекта второго типа.</w:t>
      </w:r>
    </w:p>
    <w:p>
      <w:pPr>
        <w:pStyle w:val="HTMLPreformatted"/>
        <w:spacing w:before="283" w:after="283"/>
        <w:jc w:val="center"/>
        <w:rPr>
          <w:rStyle w:val="s10"/>
          <w:sz w:val="28"/>
          <w:szCs w:val="28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III. Условия предоставления гранта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3.1. Грант предоставляется в соответствии с Положением: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3.1.1. при представлении Грантополучателем Грантодателю следующих документов: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а) копия учредительных документов Грантополучателя, заверенных руководителем (уполномоченным им лицом) Грантополучателя, а также всех документов о внесении изменений в них, заверенных руководителем Грантополучателя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б) копия утвержденного руководителем Грантополучателя (уполномоченным им лицом) плана развития кадрового потенциала Грантополучателя на период до конца 2026 года, поддержка которого будет осуществлена за счет средств гранта, включающего сведения о научных проектах первого и второго типов и об авторах этих научных проектов;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в) гарантийное письмо, подписанное руководителем Грантополучателя (уполномоченным им лицом) о том, что научных проекты, включенные в план развития кадрового потенциала Грантополучателя, соответствуют требованиям, определенным пунктом 3.3 Положения, с приложением справки с обобщенными данными о квалификации научно-педагогических работников Грантополучателя, выполняющих научные проекты в рамках плана развития кадрового потенциала Грантополучателя, составленную Грантополучателем не ранее даты начала подачи заявок по форме, установленной Приложением № 3 к Положению, и заверенную руководителем Грантополучателя (уполномоченным им лицом), печатью Грантополучателя, а также подписью начальника отдела кадров или руководителя научного подразделения Грантополучателя;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г) согласия авторов научных проектов на личное выполнение научных проектов в рамках плана развития кадрового потенциала Грантополучателя за счет средств гранта по форме, установленной Приложением № 4 к Положению, а также на обработку персональных данных по форме, установленной Приложением № 5 к Приложению;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д) гарантийное письмо, подписанное руководителем Грантополучателя, о том, что Грантополучатель: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находится в процессе реорганизации (за исключением реорганизации в форме присоединения к Грантополучателю другого юридического лица), ликвидации, в отношении Грантополучателя не введена процедура банкротства, деятельность Грантополучателя не приостановлена в порядке, предусмотренном законодательством Российской Федерации;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3.1.2. при соблюдении Грантополучателем следующих условий: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осуществляет деятельность на территории Республики Татарстан и уплачивает налоги в бюджет Республики Татарстан не менее трех лет до даты заключения настоящего Соглашения;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имеет план развития кадрового потенциала организации на период до конца 2026 года, поддержку которого планируется осуществить за счет гранта, с указанием сведений о научных проектах, соответствующих требованиям, предусмотренным пунктом 3.3 Положения, в соответствии с формой, установленной Приложением № 1 к Положению;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не получает средства из бюджета Республики Татарстан на основании иных нормативных правовых актов Республики Татарстан на цели, указанные в пункте 1.3. Положения;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не является иностранным агентом в соответствии с Федеральным законом от 14 июля 2022 года № 255-ФЗ «О контроле за деятельностью лиц, находящихся под иностранным влиянием»;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на едином налоговом счете Грантополучателя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у Грантополучателя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Грантодателем и (или) Республикой Татарстан (за исключением случаев, установленных Кабинетом Министров Республики Татарстан);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Грантополучатель не находится в процессе реорганизации (за исключением реорганизации в форме присоединения к Грантополучателю другого юридического лица), ликвидации, в отношении него не введена процедура банкротства, деятельность Грантополучателя не приостановлена в порядке, предусмотренном законодательством Российской Федерации;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Грантополучателя;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каждый научный проект, заявленный Грантополучателем в составе плана развития кадрового потенциала Грантополучателя должен соответствовать на дату рассмотрения заявки и заключения Соглашения, а также на протяжении всего периода его реализации следующим требованиям: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- тема научного проекта должна соответствовать приоритетам научно-технологического развития Российской Федерации и Республики Татарстан, закрепленным в том числе в Стратегии научно-технологического развития Российской Федерации, утвержденной Указом Президента Российской Федерации от 28 февраля 2024 года № 145 «О Стратегии научно-технологического развития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в государственной программе «Научно-технологическое развитие Республики Татарстан», утвержденной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Татарстан»;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- научный проект не получал (не получает) финансирование из бюджета Республики Татарстан на его выполнение на основании иных нормативных правовых актов Республики Татарстан;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- научный проект не реализовывался за счет гранта, полученного в 2024 году от Академии наук Республики Татарстан по результатам Конкурса на предоставление грантов молодым кандидатам наук (постдокторантам) с целью защиты ими докторских диссертаций, выполнения научно-исследовательских работ в рамках исполнения трудовых функций в научных и образовательных организациях Республики Татарстан;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- научный проект должен быть выполнен автором научного проекта: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имеющим ученую степень кандидата наук либо ученую степень, полученную в иностранном государстве, признаваемую соответствующей ученой степени кандидата наук в Российской Федерации в порядке, установленном законодательством Российской Федерации;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осуществляющим у Грантополучателя научную (научно-техническую), либо педагогическую деятельность, либо иную связанную с научной (научно-технической) деятельность, на условиях трудового договора;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имеющим за последние 10 лет по теме научного проекта публикации в рецензируемых научных изданиях, индексируемых базой данных RSCI, а также индексируемых базами данных, перечень которых определен в соответствии с рекомендациями Высшей аттестационной комиссией при Министерстве науки и высшего образования Российской Федерации (ВАК):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по историческим, педагогическим, политическим, психологическим, социологическим, филологическим, философским, экономическим, юридическим отраслям науки, искусствоведению, культурологии и теологии – не менее 10 публикаций;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по остальным отраслям науки – не менее 7 публикаций;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являющимся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не имеющим непогашенную или неснятую судимость за совершение умышленного преступления;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отношении которого не введена процедура банкротства в порядке, предусмотренном законодательством Российской Федерации.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3.2. Перечисление гранта осуществляется в соответствии с Положением не позднее 10 рабочих дней со дня заключения настоящего Соглашения на указанный в разделе VII настоящего Соглашения расчетный или корреспондентский счет, открытый Грантополучателем в учреждении Центрального банка Российской Федерации или российской кредитной организации.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3.3. Условием предоставления гранта являются: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3.3.1. согласие Грантополучателя, а также лиц, получающих средства на основании договоров (соглашений), заключенных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Грантодателем в отношении них проверки соблюдения порядка и условий предоставления гранта, в том числе в части достижения результатов предоставления гранта, а также на осуществление в отношении них проверки государственными органами в соответствии с законодательством Российской Федерации. Выражение согласия Грантополучателя на осуществление указанных проверок осуществляется путем подписания настоящего Соглашения;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3.3.2. запрет на приобретение Грантополучателем, а также иными юридическими лицами, получающими средства на основании договоров (соглашений), заключенных с Грантополучателем, за счет гранта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HTMLPreformatted"/>
        <w:spacing w:before="283" w:after="28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IV. Взаимодействие Сторон</w:t>
      </w:r>
    </w:p>
    <w:p>
      <w:pPr>
        <w:pStyle w:val="HTMLPreformatted"/>
        <w:ind w:firstLine="709"/>
        <w:jc w:val="both"/>
        <w:rPr>
          <w:rStyle w:val="s10"/>
          <w:rFonts w:ascii="Times New Roman" w:hAnsi="Times New Roman" w:cs="Times New Roman"/>
          <w:b/>
          <w:sz w:val="28"/>
          <w:szCs w:val="28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4.1. Грантодатель обязуется: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4.1.1. обеспечить предоставление гранта в соответствии с разделом </w:t>
      </w:r>
      <w:r>
        <w:rPr>
          <w:lang w:eastAsia="en-US"/>
        </w:rPr>
        <w:t>III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4.1.2. осуществлять проверку представляемых Грантополучателем документов, указанных в пункте 3.1.1. настоящего Соглашения, в том числе на соответствие их Положению, в течение пяти рабочих дней со дня их получения от Грантополучателя;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4.1.3. обеспечивать перечисление гранта Грантополучателю в соответствии с пунктом </w:t>
      </w:r>
      <w:r>
        <w:rPr>
          <w:lang w:eastAsia="en-US"/>
        </w:rPr>
        <w:t>3.2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4.1.4. устанавливать значения результатов предоставления гранта в приложении № 2 к настоящему Соглашению, являющемся неотъемлемой частью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4.1.5. осуществлять оценку достижения Грантополучателем установленных значений результатов предоставления гранта и (или) иных показателей, установленных Положением или Грантодателем в соответствии с пунктом 4.1.4. настоящего Соглашения, на основании отчетов Грантополучателя о достижении установленных значений результатов предоставления гранта, составленных по форме согласно приложению № 3 к настоящему Соглашению, являющемуся неотъемлемой частью настоящего Соглашения, представленного(-ых) в соответствии с подпунктом «а» пункта 4.3.7.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4.1.6. осуществлять контроль за соблюдением Грантополучателем порядка, целей и условий предоставления гранта, а также мониторинг достижения результатов (целевых показателей) предоставления гранта, установленных Положением и (или) настоящим Соглашением, путем проведения проверок: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а) по месту нахождения Грантодателя на основании:</w:t>
      </w:r>
    </w:p>
    <w:p>
      <w:pPr>
        <w:pStyle w:val="HTMLPreformatted"/>
        <w:tabs>
          <w:tab w:val="clear" w:pos="916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отчетов о достижении установленных значений результатов предоставления гранта, составленных по форме согласно приложению № 3 к настоящему Соглашению, являющемуся неотъемлемой частью настоящего Соглашения, представленного(-ых) в соответствии с подпунктом «а» пункта 4.3.7.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отчетов о расходах Грантополучателя, источником финансового обеспечения которых является грант, по форме согласно приложению № 4 к настоящему Соглашению, являющемуся неотъемлемой частью настоящего Соглашения, представленного в соответствии с подпунктом «б» пункта 4.3.7.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иных документов, представленных Грантополучателем по запросу Грантодателя в соответствии с пунктом 4.3.8.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б) по месту нахождения Грантополучателя путем документального и фактического анализа операций, произведенных Грантополучателем, связанных с использованием гранта;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4.1.7. в случае установления Грантодателем или получения от государственных органов в соответствии с законодательством Российской Федерации информации о факте(-ах) нарушения Грантополучателем порядка, целей и условий предоставления гранта, предусмотренных Положением и (или) настоящим Соглашением, в том числе указания в документах, представленных Грантополучателем в соответствии с Положением и (или) настоящим Соглашением, недостоверных сведений, направлять Грантополучателю требование о возврате гранта Грантодателю в размере и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4.1.8. в случае, если Грантополучателем не достигнуты установленные значения результатов) предоставления гранта и (или) иных показателей, установленных Положением или Грантодателем в соответствии с пунктом 4.1.4. настоящего Соглашения, направлять Грантополучателю требование о возврате гранта Грантодателю в размере и в сроки, определенные в указанном требовании, с обязательным уведомлением Грантополучателя в течение пяти рабочих дней с даты принятия указанного решения;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4.1.9. рассматривать предложения, документы и иную информацию, направленную Грантополучателем, в том числе в соответствии с пунктом 4.4.1. настоящего Соглашения, в течение пяти рабочих дней со дня их получения и уведомлять Грантополучателя о принятом решении;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4.1.10. направлять разъяснения Грантополучателю по вопросам, связанным с исполнением настоящего Соглашения, в течение пяти рабочих дней со дня получения обращения Грантополучателя в соответствии с пунктом 4.4.2.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4.1.11. выполнять иные обязательства в соответствии с законодательством Российской Федерации и Положением.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4.2. Грантодатель вправе: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4.2.1. принимать решение об изменении условий настоящего Соглашения в соответствии с пунктом 6.3. настоящего Соглашения, в том числе на основании информации и предложений, направленных Грантополучателем в соответствии с пунктом 4.4.1.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4.2.2. принимать в соответствии с законодательством Российской Федерации решение о наличии потребности в направлении в 2027 году остатка гранта, не использованного в 2026 году, на цели, указанные в разделе I настоящего Соглашения, не позднее 10 календарных дней со дня получения от Грантополучателя документов, обосновывающих потребность в направлении остатка гранта на указанные цели;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4.2.3. запрашивать у Грантополучателя документы и информацию, необходимые для осуществления контроля за соблюдением Грантополучателем порядка, целей и условий предоставления гранта, установленных Положением и настоящим Соглашением, в соответствии с пунктом 4.1.6.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4.2.4. осуществлять иные права в соответствии с законодательством Российской Федерации и Положением.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 Грантополучатель обязуется: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4.3.1. представлять Грантодателю документы в соответствии с пунктом 3.1.1.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4.3.2. представить Грантодателю в срок до 15 января года, следующего за отчетным, документы, указанные в пункте 4.2.2.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4.3.3. направлять грант исключительно на финансовое обеспечение затрат, определенных в Положении и в Перечне затрат согласно приложению № 1 к настоящему Соглашению, являющимся неотъемлемой частью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4.3.4. не приобретать за счет гранта иностранную валюту, за исключением операций, определенных в Положении;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4.3.5. осуществлять раздельный бухгалтерский учет поступления и расходования гранта;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4.3.6. обеспечить достижение значений результатов предоставления гранта и (или) иных показателей, установленных Положением или Грантодателем в соответствии с пунктом 4.1.4. настоящего Соглашения до 1 октября 2026 года;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4.3.7. представить Грантодателю: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а) отчеты о достижении значений результатов предоставления гранта в соответствии с подпунктом «а» </w:t>
      </w:r>
      <w:r>
        <w:fldChar w:fldCharType="begin"/>
      </w:r>
      <w:r>
        <w:rPr>
          <w:rStyle w:val="Style7"/>
          <w:sz w:val="28"/>
          <w:szCs w:val="28"/>
          <w:rFonts w:cs="Times New Roman" w:ascii="Times New Roman" w:hAnsi="Times New Roman"/>
          <w:lang w:eastAsia="en-US"/>
        </w:rPr>
        <w:instrText xml:space="preserve"> HYPERLINK "https://internet.garant.ru/" \l "/document/74336884/entry/241611"</w:instrText>
      </w:r>
      <w:r>
        <w:rPr>
          <w:rStyle w:val="Style7"/>
          <w:sz w:val="28"/>
          <w:szCs w:val="28"/>
          <w:rFonts w:cs="Times New Roman" w:ascii="Times New Roman" w:hAnsi="Times New Roman"/>
          <w:lang w:eastAsia="en-US"/>
        </w:rPr>
        <w:fldChar w:fldCharType="separate"/>
      </w:r>
      <w:r>
        <w:rPr>
          <w:rStyle w:val="Style7"/>
          <w:rFonts w:cs="Times New Roman" w:ascii="Times New Roman" w:hAnsi="Times New Roman"/>
          <w:sz w:val="28"/>
          <w:szCs w:val="28"/>
          <w:lang w:eastAsia="en-US"/>
        </w:rPr>
        <w:t>пункта 4.1.6.</w:t>
      </w:r>
      <w:r>
        <w:rPr>
          <w:rStyle w:val="Style7"/>
          <w:sz w:val="28"/>
          <w:szCs w:val="28"/>
          <w:rFonts w:cs="Times New Roman" w:ascii="Times New Roman" w:hAnsi="Times New Roman"/>
          <w:lang w:eastAsia="en-US"/>
        </w:rPr>
        <w:fldChar w:fldCharType="end"/>
      </w:r>
      <w:r>
        <w:rPr>
          <w:rFonts w:cs="Times New Roman" w:ascii="Times New Roman" w:hAnsi="Times New Roman"/>
          <w:sz w:val="28"/>
          <w:szCs w:val="28"/>
          <w:lang w:eastAsia="en-US"/>
        </w:rPr>
        <w:t> настоящего Соглашения ежеквартально, до 15 числа месяца, следующего за отчетным кварталом, а также до 15 января года, следующего за отчетным годом;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б) отчеты об осуществлении расходов, источником финансового обеспечения которых является грант, в соответствии с подпунктом «а» пункта 4.1.6. настоящего Соглашения, ежеквартально, до 15 числа месяца, следующего за отчетным кварталом, а также до 15 января года, следующего за отчетным годом;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4.3.8. направлять по запросу Грантодателя документы и информацию, необходимые для осуществления контроля за соблюдением порядка, целей и условий предоставления гранта в соответствии с пунктом 4.2.4. настоящего Соглашения, в течение пяти рабочих дней со дня получения указанного запроса;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4.3.9. в случае получения от Грантодателя требования в соответствии с пунктом 4.1.7 настоящего Соглашения: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а) устранять факт нарушения порядка, целей и условий предоставления гранта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б) возвратить Грантодателю грант в размере и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4.3.10. в случае получения от Грантодателя требования в соответствии с пунктом 4.1.8. настоящего Соглашения, возвратить грант в размере и в сроки, определенные в указанном требовании;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4.3.11. по требованию Грантодателя возвратить неиспользованный остаток гранта Грантодателю в случае отсутствия решения Грантодателя о наличии потребности в направлении не использованного в 2026 году остатка гранта на цели, указанные в разделе I настоящего Соглашения, в срок до 1 февраля 2027 г.;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4.3.12. обеспечивать полноту и достоверность сведений, представляемых Грантодателю в соответствии с настоящим Соглашением;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4.3.13. выполнять иные обязательства в соответствии с законодательством Российской Федерации и Положением, в том числе обеспечить соблюдение авторами научных проектов требования об указании в публикациях, подготовленных в ходе выполнения научного проекта за счет гранта, в разделе «Acknowledgments»/«Благодарности» следующего текста: «Работа выполнена за счет гранта, предоставленного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работ».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4.4. Грантополучатель вправе: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4.4.1. направлять Грантодателю предложения о внесении изменений в настоящее Соглашение в соответствии с пунктом 6.3. настоящего Соглашения, в том числе в случае установления необходимости изменения размера гранта с приложением информации, содержащей финансово-экономическое обоснование данного изменения;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4.4.2. обращаться к Грантодателю в целях получения разъяснений в связи с исполнением 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4.4.3. направлять в 2027 году неиспользованный остаток гранта, полученного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Грантодателем соответствующего решения в соответствии с пунктом 4.2.2. настоящего Соглашения;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4.4.4. осуществлять иные права в соответствии с законодательством Российской Федерации и Положением, в том числе направлять Грантодателю ходатайство о принятии Грантодателем в соответствии с пунктом 4.2.2. настоящего Соглашения решения о перераспределении неиспользованного остатка гранта, полученного в соответствии с настоящим Соглашением, на 2027 год на осуществление выплат в соответствии с целями, указанными в разделе I настоящего Соглашения, с приложением документов, обосновывающих потребность в направлении остатка гранта на указанные цели.</w:t>
      </w:r>
    </w:p>
    <w:p>
      <w:pPr>
        <w:pStyle w:val="HTMLPreformatted"/>
        <w:spacing w:before="283" w:after="283"/>
        <w:jc w:val="center"/>
        <w:rPr>
          <w:rStyle w:val="s10"/>
          <w:b/>
          <w:sz w:val="28"/>
          <w:szCs w:val="28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V. Ответственность Сторон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5.2. Грантополучатель несёт ответственность в соответствии с законодательством Российской Федерации за нецелевое, неэффективное использование гранта, несоблюдение условий предоставления и использования гранта в соответствии с целями его предоставления, установленными настоящим Соглашением, недостоверность и несвоевременность предоставляемой Грантодателю информации, предусмотренной настоящим Соглашением.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5.3. Грант подлежит возврату Грантополучателем Грантодателю в 30-дневный срок, исчисляемый в календарных днях, со дня получения соответствующего требования Грантодателя в случаях: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5.3.1. нарушения Грантополучателем условий, установленных при предоставлении гранта, выявленного в том числе по фактам проверок, проведенных Грантодателем и государственными органами в соответствии с законодательством Российской Федерации, - в полном объеме;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5.3.2. представления Грантополучателем недостоверных (неполных) сведений и документов для получения гранта - в полном объеме;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5.3.3. непредставления отчета об осуществлении расходов, источником финансового обеспечения которых является грант, отчета о достижении значений результатов предоставления гранта, дополнительной отчетности (при установлении таковой в Соглашении) - в полном объеме;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5.3.4. нецелевого использования средств гранта - в объеме использованного не по целевому назначению гранта.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5.3.5. недостижения Грантополучателем значения результата предоставления гранта в виде успешного выполнения заявленных в составе плана развития кадрового потенциала Грантополучателя научных проектов в объеме менее 85 процентов от количества научных проектов, установленных в приложении № 2 к настоящему Соглашению, являющемся неотъемлемой частью настоящего Соглашения, - в полном объеме;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5.3.6. достижения Грантополучателем значения результатов предоставления гранта в виде успешного выполнения заявленных в составе плана развития кадрового потенциала Грантополучателя научных проектов в объеме от 85 до 100 процентов от количества научных проектов, установленных в приложении № 2 к настоящему Соглашению, являющемся неотъемлемой частью настоящего Соглашения, - в объеме, рассчитываемому по следующей формуле: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Sv = S − (R₁ × C₁ + R₂ × C₂),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Sv – размер части гранта, подлежащей возврату Грантополучателем Грантодателю;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 – размер гранта, предоставленный Грантополучателю на основании настоящего Соглашения;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R₁ – количество невыполненных научных проектов первого типа, заявленных Грантополучателем в составе плана развития кадрового потенциала Грантополучателя;</w:t>
      </w:r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R₂ – количество невыполненных научных проектов второго типа, заявленных Грантополучателем в составе плана развития кадрового потенциала Грантополучателя;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C₁ – </w:t>
      </w:r>
      <w:bookmarkStart w:id="0" w:name="_Hlk201828069_Копия_1"/>
      <w:r>
        <w:rPr>
          <w:rFonts w:ascii="Times New Roman" w:hAnsi="Times New Roman"/>
          <w:sz w:val="28"/>
          <w:szCs w:val="28"/>
        </w:rPr>
        <w:t>р</w:t>
      </w:r>
      <w:bookmarkStart w:id="1" w:name="_Hlk201760166_Копия_1"/>
      <w:bookmarkEnd w:id="0"/>
      <w:r>
        <w:rPr>
          <w:rFonts w:ascii="Times New Roman" w:hAnsi="Times New Roman"/>
          <w:sz w:val="28"/>
          <w:szCs w:val="28"/>
        </w:rPr>
        <w:t>азмер финансирования на выполнение одного научного проекта первого типа, указанный в пункте 2.2.1 настоящего Соглашения;</w:t>
      </w:r>
      <w:bookmarkEnd w:id="1"/>
    </w:p>
    <w:p>
      <w:pPr>
        <w:pStyle w:val="Normal"/>
        <w:tabs>
          <w:tab w:val="clear" w:pos="51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C₂ – размер финансирования на выполнение одного научного проекта второго типа, указанный в пункте 2.2.2 настоящего Соглашения.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5.4. При недостижении значения результатов предоставления гранта, указанного в пункте 5.3.5. настоящего Соглашения, в сроки, установленные настоящим Соглашением, Грантополучатель обязан уплатить пеню. Размер пени составляет 1/360 ключевой ставки Центрального банка Российской Федерации, действующей на дату начала начисления пени, от суммы гранта, подлежащей возврату, за каждый день просрочки. Начисление пени производится с первого дня, следующего за плановой датой достижения результатов предоставления гранта, до дня фактического возврата гранта Грантодателю.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5.5. При несогласии с требованием Грантодателя о возврате гранта Грантополучатель вправе в течение пяти рабочих дней с момента его получения направить Грантодателю мотивированные возражения. Мотивированные возражения Грантополучателя рассматриваются Грантодателем в течение 10 рабочих дней с момента их получения. О результатах рассмотрения мотивированных возражений Грантополучателя ему направляется письменный ответ.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5.6. В случае отказа от добровольного возврата Грантополучателем Грантодателю средств, указанных в пунктах 4.3.11. и 5.3. настоящего Соглашения, Грантодатель принимает меры по их взысканию в принудительном порядке в семидневный срок, исчисляемый в календарных днях, со дня получения отказа Грантополучателя в возврате гранта или по истечении срока добровольного возврата средств гранта, указанных в письменном требовании Грантодателя, в соответствии с законодательством Российской Федерации. </w:t>
      </w:r>
    </w:p>
    <w:p>
      <w:pPr>
        <w:pStyle w:val="HTMLPreformatted"/>
        <w:spacing w:before="283" w:after="283"/>
        <w:jc w:val="center"/>
        <w:rPr>
          <w:rStyle w:val="s10"/>
          <w:b/>
          <w:sz w:val="28"/>
          <w:szCs w:val="28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VI. Заключительные положения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 настоящего Соглашения, и действует до полного исполнения Сторонами своих обязательств по настоящему Соглашению.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6.3. Изменение настоящего Соглашения, в том числе в соответствии с положениями пункта 4.2.1. настоящего Соглашения, а также в случае уменьшения / увеличения Грантодателю ранее доведенных лимитов бюджетных обязательств на предоставление гранта, осуществляется по соглашению Сторон и оформляется в виде дополнительного соглашения по форме согласно приложению № 5 к настоящему Соглашению, которое является неотъемлемой частью настоящего Соглашения.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6.4. Расторжение настоящего Соглашения в одностороннем порядке осуществляется в случаях: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6.4.1. реорганизации или прекращения деятельности Грантополучателя;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6.4.2. нарушения Грантополучателем порядка, целей и условий предоставления гранта, установленных Положением и настоящим Соглашением;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6.4.3. недостижения Грантополучателем установленных настоящим Соглашением результатов предоставления гранта или иных показателей, установленных в соответствии с пунктом 4.1.4. настоящего Соглашения.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6.5. Расторжение настоящего Соглашения осуществляется по соглашению Сторон по форме согласно приложению № 6 к настоящему Соглашению, которое является неотъемлемой частью настоящего Соглашения.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6.6. Документы и иная информация, предусмотренные настоящим Соглашением, направляются Сторонами следующими способами: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6.6.1.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6.6.2. посредством систем электронного документооборота.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6.7. Настоящее Соглашение заключено в форме бумажного документа в двух экземплярах, по одному для каждой из Сторон.</w:t>
      </w:r>
    </w:p>
    <w:p>
      <w:pPr>
        <w:pStyle w:val="HTMLPreformatted"/>
        <w:spacing w:before="170" w:after="113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8"/>
          <w:szCs w:val="28"/>
        </w:rPr>
        <w:t>VII. Платежные реквизиты Сторон</w:t>
      </w:r>
    </w:p>
    <w:tbl>
      <w:tblPr>
        <w:tblW w:w="991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5"/>
        <w:gridCol w:w="4954"/>
      </w:tblGrid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Местонахождение: 420111, Республика Татарстан, г.Казань, ул.Баумана, д.20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Тел./факс +7 (843) 292-40-34 / 292-0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1654008987, КПП 165501001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ОГРН 1021602836441,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казначейского счета МФ РТ 03224643920000001100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Единый казначейский счет 40102810445370000079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Получатель: Министерство финансов РТ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(ГНБУ «Академия наук РТ»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л/с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ЛБ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0073000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-АкадНаук)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Банк: Отделение-НБ Республики Татарстан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Банка России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БИК: 019205400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ОКПО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27889993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Организационно-правовая форма  «_____________________________________»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Местонахождение: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42___, Республика Татарстан (Татарстан), г.Казань, ул.________________________, д.__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Тел./факс +7 (843) ______________________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________________, КПП ____________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ОГРН ________________________________,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казначейского счета МФ РТ: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Единый казначейский счет: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Получатель: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Банк: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БИК:</w:t>
            </w:r>
          </w:p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ОКПО</w:t>
            </w:r>
          </w:p>
        </w:tc>
      </w:tr>
    </w:tbl>
    <w:p>
      <w:pPr>
        <w:pStyle w:val="HTMLPreformatted"/>
        <w:spacing w:before="120" w:after="120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991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5"/>
        <w:gridCol w:w="4954"/>
      </w:tblGrid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</w:tc>
      </w:tr>
      <w:tr>
        <w:trPr/>
        <w:tc>
          <w:tcPr>
            <w:tcW w:w="4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_________________/ _________________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мп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7" w:right="567" w:gutter="0" w:header="572" w:top="1133" w:footer="0" w:bottom="850"/>
          <w:pgNumType w:fmt="decimal"/>
          <w:formProt w:val="false"/>
          <w:titlePg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1 к Соглашению</w:t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от _________ 20__ г. № ______</w:t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 затрат, источником финансового обеспечения которых является грант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12300" w:type="dxa"/>
        <w:jc w:val="left"/>
        <w:tblInd w:w="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noHBand="0" w:noVBand="0" w:firstColumn="0" w:lastRow="0" w:lastColumn="0" w:firstRow="0"/>
      </w:tblPr>
      <w:tblGrid>
        <w:gridCol w:w="8612"/>
        <w:gridCol w:w="1427"/>
        <w:gridCol w:w="2261"/>
      </w:tblGrid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Грантополучателя: ____________________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Грантодателя: </w:t>
            </w: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Глава по БК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 </w:t>
            </w:r>
            <w:r>
              <w:fldChar w:fldCharType="begin"/>
            </w:r>
            <w:r>
              <w:rPr>
                <w:rStyle w:val="Style7"/>
                <w:u w:val="single"/>
                <w:rFonts w:ascii="Times New Roman" w:hAnsi="Times New Roman"/>
                <w:color w:val="0000FF"/>
                <w:lang w:eastAsia="ru-RU"/>
              </w:rPr>
              <w:instrText xml:space="preserve"> HYPERLINK "https://internet.garant.ru/" \l "/document/179222/entry/0"</w:instrText>
            </w:r>
            <w:r>
              <w:rPr>
                <w:rStyle w:val="Style7"/>
                <w:u w:val="single"/>
                <w:rFonts w:ascii="Times New Roman" w:hAnsi="Times New Roman"/>
                <w:color w:val="0000FF"/>
                <w:lang w:eastAsia="ru-RU"/>
              </w:rPr>
              <w:fldChar w:fldCharType="separate"/>
            </w:r>
            <w:r>
              <w:rPr>
                <w:rStyle w:val="Style7"/>
                <w:rFonts w:ascii="Times New Roman" w:hAnsi="Times New Roman"/>
                <w:color w:val="0000FF"/>
                <w:u w:val="single"/>
                <w:lang w:eastAsia="ru-RU"/>
              </w:rPr>
              <w:t>ОКЕИ</w:t>
            </w:r>
            <w:r>
              <w:rPr>
                <w:rStyle w:val="Style7"/>
                <w:u w:val="single"/>
                <w:rFonts w:ascii="Times New Roman" w:hAnsi="Times New Roman"/>
                <w:color w:val="0000FF"/>
                <w:lang w:eastAsia="ru-RU"/>
              </w:rPr>
              <w:fldChar w:fldCharType="end"/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tbl>
      <w:tblPr>
        <w:tblW w:w="14601" w:type="dxa"/>
        <w:jc w:val="left"/>
        <w:tblInd w:w="11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val="0000" w:noHBand="0" w:noVBand="0" w:firstColumn="0" w:lastRow="0" w:lastColumn="0" w:firstRow="0"/>
      </w:tblPr>
      <w:tblGrid>
        <w:gridCol w:w="5393"/>
        <w:gridCol w:w="1130"/>
        <w:gridCol w:w="1527"/>
        <w:gridCol w:w="1456"/>
        <w:gridCol w:w="1279"/>
        <w:gridCol w:w="1284"/>
        <w:gridCol w:w="1277"/>
        <w:gridCol w:w="1253"/>
      </w:tblGrid>
      <w:tr>
        <w:trPr/>
        <w:tc>
          <w:tcPr>
            <w:tcW w:w="5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направления расходования гранта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</w:t>
            </w:r>
          </w:p>
        </w:tc>
      </w:tr>
      <w:tr>
        <w:trPr/>
        <w:tc>
          <w:tcPr>
            <w:tcW w:w="5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5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</w:t>
            </w:r>
            <w:r>
              <w:rPr>
                <w:rStyle w:val="FootnoteReference"/>
              </w:rPr>
              <w:footnoteReference w:customMarkFollows="1" w:id="2"/>
            </w:r>
            <w:r>
              <w:rPr>
                <w:rStyle w:val="FootnoteReference"/>
              </w:rPr>
              <w:footnoteReference w:id="3"/>
            </w:r>
            <w:r>
              <w:rPr>
                <w:rStyle w:val="FootnoteReference"/>
              </w:rPr>
              <w:footnoteReference w:id="4"/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5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01.01.2026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01.04.2026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01.07.2026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01.10.2026</w:t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Выплаты по расходам, всего:</w:t>
            </w:r>
            <w:r>
              <w:rPr>
                <w:rStyle w:val="FootnoteReference"/>
                <w:sz w:val="22"/>
                <w:szCs w:val="22"/>
              </w:rPr>
              <w:footnoteReference w:id="5"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числе: выплаты персоналу, всего: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закупка работ и услуг, всего: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0330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иные выплаты, всего: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 _________________/ _________________</w:t>
            </w:r>
          </w:p>
        </w:tc>
      </w:tr>
    </w:tbl>
    <w:p>
      <w:pPr>
        <w:pStyle w:val="HTMLPreformatted"/>
        <w:widowControl w:val="fals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s1"/>
        <w:spacing w:before="28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№ 2 к Соглашению</w:t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от _________ 20__ г. № ______</w:t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Значения результатов предоставления гранта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14484" w:type="dxa"/>
        <w:jc w:val="left"/>
        <w:tblInd w:w="-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noHBand="0" w:noVBand="0" w:firstColumn="0" w:lastRow="0" w:lastColumn="0" w:firstRow="0"/>
      </w:tblPr>
      <w:tblGrid>
        <w:gridCol w:w="3355"/>
        <w:gridCol w:w="6754"/>
        <w:gridCol w:w="2936"/>
        <w:gridCol w:w="1438"/>
      </w:tblGrid>
      <w:tr>
        <w:trPr/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>
        <w:trPr/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Грантополучателя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 сводному реестру ИНН</w:t>
            </w:r>
            <w:r>
              <w:rPr>
                <w:rStyle w:val="FootnoteReference"/>
                <w:lang w:eastAsia="ru-RU"/>
              </w:rPr>
              <w:footnoteReference w:id="6"/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Грантодателя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 сводному реестру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563" w:hRule="atLeast"/>
        </w:trPr>
        <w:tc>
          <w:tcPr>
            <w:tcW w:w="10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Вид документа 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(первичный - «0», уточненный - «1», «2», «3», «...»)</w:t>
            </w:r>
            <w:r>
              <w:rPr>
                <w:rStyle w:val="FootnoteReference"/>
                <w:lang w:eastAsia="ru-RU"/>
              </w:rPr>
              <w:footnoteReference w:id="7"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14544" w:type="dxa"/>
        <w:jc w:val="left"/>
        <w:tblInd w:w="11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val="0000" w:noHBand="0" w:noVBand="0" w:firstColumn="0" w:lastRow="0" w:lastColumn="0" w:firstRow="0"/>
      </w:tblPr>
      <w:tblGrid>
        <w:gridCol w:w="1640"/>
        <w:gridCol w:w="644"/>
        <w:gridCol w:w="3391"/>
        <w:gridCol w:w="1112"/>
        <w:gridCol w:w="1123"/>
        <w:gridCol w:w="852"/>
        <w:gridCol w:w="1421"/>
        <w:gridCol w:w="1487"/>
        <w:gridCol w:w="1421"/>
        <w:gridCol w:w="1451"/>
      </w:tblGrid>
      <w:tr>
        <w:trPr/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Направление расходов</w:t>
            </w:r>
            <w:r>
              <w:rPr>
                <w:rStyle w:val="FootnoteReference"/>
                <w:lang w:eastAsia="ru-RU"/>
              </w:rPr>
              <w:footnoteReference w:id="8"/>
            </w:r>
          </w:p>
        </w:tc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Результат предоставления гранта</w:t>
            </w:r>
            <w:r>
              <w:rPr>
                <w:rStyle w:val="FootnoteReference"/>
                <w:lang w:eastAsia="ru-RU"/>
              </w:rPr>
              <w:footnoteReference w:id="9"/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Плановые значения результатов предоставления гранта по годам (срокам) реализации Соглашения</w:t>
            </w:r>
            <w:r>
              <w:rPr>
                <w:rStyle w:val="FootnoteReference"/>
                <w:lang w:eastAsia="ru-RU"/>
              </w:rPr>
              <w:footnoteReference w:id="10"/>
            </w:r>
          </w:p>
        </w:tc>
      </w:tr>
      <w:tr>
        <w:trPr/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 по БК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по ОКЕИ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01.01.2026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01.10.2026</w:t>
            </w:r>
          </w:p>
        </w:tc>
      </w:tr>
      <w:tr>
        <w:trPr/>
        <w:tc>
          <w:tcPr>
            <w:tcW w:w="1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1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0300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0400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0500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0600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kern w:val="2"/>
          <w:sz w:val="22"/>
          <w:szCs w:val="22"/>
          <w:lang w:val="ru-RU" w:eastAsia="ru-RU"/>
        </w:rPr>
      </w:pPr>
      <w:r>
        <w:rPr>
          <w:rFonts w:eastAsia="Symbol" w:cs="Times New Roman" w:ascii="Times New Roman" w:hAnsi="Times New Roman"/>
          <w:kern w:val="2"/>
          <w:sz w:val="22"/>
          <w:szCs w:val="22"/>
          <w:lang w:val="ru-RU" w:eastAsia="ru-RU"/>
        </w:rPr>
      </w:r>
    </w:p>
    <w:p>
      <w:pPr>
        <w:pStyle w:val="FirstParagraph"/>
        <w:jc w:val="center"/>
        <w:rPr>
          <w:rFonts w:ascii="Times New Roman" w:hAnsi="Times New Roman" w:eastAsia="Symbol" w:cs="Times New Roman"/>
          <w:b/>
          <w:bCs/>
          <w:kern w:val="2"/>
          <w:lang w:val="ru-RU" w:eastAsia="ru-RU"/>
        </w:rPr>
      </w:pPr>
      <w:r>
        <w:rPr>
          <w:rFonts w:eastAsia="Symbol" w:cs="Times New Roman" w:ascii="Times New Roman" w:hAnsi="Times New Roman"/>
          <w:b/>
          <w:bCs/>
          <w:kern w:val="2"/>
          <w:lang w:val="ru-RU" w:eastAsia="ru-RU"/>
        </w:rPr>
        <w:t>Значения результатов выполнения научных проектов, включенных в План развития кадрового потенциала Организации</w:t>
      </w:r>
    </w:p>
    <w:tbl>
      <w:tblPr>
        <w:tblW w:w="7388" w:type="dxa"/>
        <w:jc w:val="left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5453"/>
        <w:gridCol w:w="1934"/>
      </w:tblGrid>
      <w:tr>
        <w:trPr/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Общее количество научных проектов первого типа</w:t>
            </w:r>
            <w:r>
              <w:rPr>
                <w:rStyle w:val="FootnoteReference"/>
                <w:lang w:eastAsia="ru-RU"/>
              </w:rPr>
              <w:footnoteReference w:id="11"/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Общее количество научных проектов второго типа</w:t>
            </w:r>
            <w:r>
              <w:rPr>
                <w:rStyle w:val="FootnoteReference"/>
                <w:lang w:eastAsia="ru-RU"/>
              </w:rPr>
              <w:footnoteReference w:id="12"/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Body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pPr w:vertAnchor="text" w:horzAnchor="text" w:leftFromText="180" w:rightFromText="180" w:tblpX="-19" w:tblpY="1"/>
        <w:tblOverlap w:val="never"/>
        <w:tblW w:w="145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"/>
        <w:gridCol w:w="1557"/>
        <w:gridCol w:w="1562"/>
        <w:gridCol w:w="1134"/>
        <w:gridCol w:w="1274"/>
        <w:gridCol w:w="1134"/>
        <w:gridCol w:w="1133"/>
        <w:gridCol w:w="995"/>
        <w:gridCol w:w="1134"/>
        <w:gridCol w:w="991"/>
        <w:gridCol w:w="1133"/>
        <w:gridCol w:w="1007"/>
        <w:gridCol w:w="840"/>
      </w:tblGrid>
      <w:tr>
        <w:trPr>
          <w:tblHeader w:val="true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ФИО автора научного проекта</w:t>
            </w:r>
            <w:r>
              <w:rPr>
                <w:rStyle w:val="FootnoteReference"/>
                <w:rFonts w:eastAsia="Symbol" w:cs="Times New Roman"/>
                <w:kern w:val="2"/>
                <w:lang w:val="ru-RU"/>
              </w:rPr>
              <w:footnoteReference w:id="13"/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Основные результаты выполнения научного проекта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Дополнительные результаты выполнения научного проекта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Направления расходования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Размер поддержки научного проекта</w:t>
            </w:r>
          </w:p>
        </w:tc>
        <w:tc>
          <w:tcPr>
            <w:tcW w:w="3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Плановые результаты выполнения научного проекта (основные/дополнительные)</w:t>
            </w:r>
          </w:p>
        </w:tc>
      </w:tr>
      <w:tr>
        <w:trPr/>
        <w:tc>
          <w:tcPr>
            <w:tcW w:w="7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shd w:fill="FFBF00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shd w:fill="FFBF00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56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shd w:fill="FFBF00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shd w:fill="FFBF00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Выплата персоналу (код 100)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Закупка работ и услуг</w:t>
            </w:r>
          </w:p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(код 200)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Закупка материальных запасов  (код 300)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shd w:fill="FFBF00" w:val="clear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направления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На</w:t>
            </w:r>
          </w:p>
          <w:p>
            <w:pPr>
              <w:pStyle w:val="Compact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31.12.2025</w:t>
            </w:r>
          </w:p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На 01.04.2026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На 01.07.2026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На 01.10.2026</w:t>
            </w:r>
          </w:p>
        </w:tc>
      </w:tr>
      <w:tr>
        <w:trPr>
          <w:trHeight w:val="342" w:hRule="atLeast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I.</w:t>
            </w:r>
          </w:p>
        </w:tc>
        <w:tc>
          <w:tcPr>
            <w:tcW w:w="1389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b/>
                <w:bCs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/>
              </w:rPr>
              <w:t>Реализация проектов первого типа</w:t>
            </w:r>
          </w:p>
        </w:tc>
      </w:tr>
      <w:tr>
        <w:trPr/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2 публикации «Белого списка»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</w:tr>
      <w:tr>
        <w:trPr/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</w:tr>
      <w:tr>
        <w:trPr/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Итого по проектам первого типа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</w:tr>
      <w:tr>
        <w:trPr/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II.</w:t>
            </w:r>
          </w:p>
        </w:tc>
        <w:tc>
          <w:tcPr>
            <w:tcW w:w="1389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eastAsia="Symbol" w:cs="Times New Roman"/>
                <w:b/>
                <w:bCs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b/>
                <w:bCs/>
                <w:kern w:val="2"/>
                <w:sz w:val="20"/>
                <w:szCs w:val="20"/>
                <w:lang w:val="ru-RU" w:eastAsia="ru-RU"/>
              </w:rPr>
              <w:t>Реализация проектов второго типа</w:t>
            </w:r>
          </w:p>
        </w:tc>
      </w:tr>
      <w:tr>
        <w:trPr/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2 публикаций «Белого списка»,</w:t>
            </w:r>
          </w:p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получение положительного заключения организации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</w:tr>
      <w:tr>
        <w:trPr/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</w:rPr>
            </w:r>
          </w:p>
        </w:tc>
      </w:tr>
      <w:tr>
        <w:trPr/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  <w:t>Итого по проектам второго типа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eastAsia="Symbol" w:cs="Times New Roman"/>
                <w:kern w:val="2"/>
                <w:sz w:val="20"/>
                <w:szCs w:val="20"/>
                <w:lang w:val="ru-RU" w:eastAsia="ru-RU"/>
              </w:rPr>
            </w:pPr>
            <w:r>
              <w:rPr>
                <w:rFonts w:eastAsia="Symbol" w:cs="Times New Roman" w:ascii="Times New Roman" w:hAnsi="Times New Roman"/>
                <w:kern w:val="2"/>
                <w:sz w:val="20"/>
                <w:szCs w:val="20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sz w:val="20"/>
                <w:szCs w:val="20"/>
                <w:shd w:fill="FFBF00" w:val="clear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BF00" w:val="clear"/>
                <w:lang w:val="ru-RU"/>
              </w:rPr>
            </w:r>
          </w:p>
        </w:tc>
      </w:tr>
    </w:tbl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 _________________/ _________________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454" w:bottom="567"/>
          <w:pgNumType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lineRule="auto" w:line="240" w:before="0" w:after="0"/>
        <w:ind w:left="10772"/>
        <w:jc w:val="both"/>
        <w:rPr>
          <w:rStyle w:val="s10"/>
          <w:b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3 к Соглашению</w:t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от _________ 20__ г. № ______</w:t>
      </w:r>
    </w:p>
    <w:p>
      <w:pPr>
        <w:pStyle w:val="Normal"/>
        <w:spacing w:lineRule="auto" w:line="240" w:before="0" w:after="0"/>
        <w:ind w:left="10772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jc w:val="center"/>
        <w:rPr>
          <w:rStyle w:val="s10"/>
          <w:rFonts w:ascii="Times New Roman" w:hAnsi="Times New Roman"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sz w:val="24"/>
          <w:szCs w:val="24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Отчет о достижении значений результатов предоставления гранта по состоянию на «___»_________ 20__года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14607" w:type="dxa"/>
        <w:jc w:val="left"/>
        <w:tblInd w:w="-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noHBand="0" w:noVBand="0" w:firstColumn="0" w:lastRow="0" w:lastColumn="0" w:firstRow="0"/>
      </w:tblPr>
      <w:tblGrid>
        <w:gridCol w:w="5017"/>
        <w:gridCol w:w="5235"/>
        <w:gridCol w:w="2939"/>
        <w:gridCol w:w="1415"/>
      </w:tblGrid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Грантополучателя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 сводному реестру ИНН</w:t>
            </w:r>
            <w:r>
              <w:rPr>
                <w:rStyle w:val="FootnoteReference"/>
                <w:lang w:eastAsia="ru-RU"/>
              </w:rPr>
              <w:footnoteReference w:id="14"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Грантодателя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 сводному реестру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>
          <w:trHeight w:val="808" w:hRule="atLeast"/>
        </w:trPr>
        <w:tc>
          <w:tcPr>
            <w:tcW w:w="10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Вид документа 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  <w:lang w:eastAsia="ru-RU"/>
              </w:rPr>
              <w:t>(первичный - «0», уточненный - «1», «2», «3», «...»)</w:t>
            </w:r>
            <w:r>
              <w:rPr>
                <w:rStyle w:val="FootnoteReference"/>
                <w:lang w:eastAsia="ru-RU"/>
              </w:rPr>
              <w:footnoteReference w:id="15"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0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 ОКЕИ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</w:tbl>
    <w:p>
      <w:pPr>
        <w:pStyle w:val="ListParagraph"/>
        <w:widowControl w:val="false"/>
        <w:numPr>
          <w:ilvl w:val="3"/>
          <w:numId w:val="1"/>
        </w:numPr>
        <w:spacing w:lineRule="auto" w:line="240" w:before="227" w:after="227"/>
        <w:ind w:hanging="0" w:left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достижении значений результатов предоставления гранта и обязательствах, принятых в целях их достижения</w:t>
      </w:r>
    </w:p>
    <w:tbl>
      <w:tblPr>
        <w:tblW w:w="14871" w:type="dxa"/>
        <w:jc w:val="left"/>
        <w:tblInd w:w="11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val="0000" w:noHBand="0" w:noVBand="0" w:firstColumn="0" w:lastRow="0" w:lastColumn="0" w:firstRow="0"/>
      </w:tblPr>
      <w:tblGrid>
        <w:gridCol w:w="947"/>
        <w:gridCol w:w="615"/>
        <w:gridCol w:w="900"/>
        <w:gridCol w:w="665"/>
        <w:gridCol w:w="724"/>
        <w:gridCol w:w="709"/>
        <w:gridCol w:w="769"/>
        <w:gridCol w:w="951"/>
        <w:gridCol w:w="1130"/>
        <w:gridCol w:w="794"/>
        <w:gridCol w:w="879"/>
        <w:gridCol w:w="858"/>
        <w:gridCol w:w="751"/>
        <w:gridCol w:w="565"/>
        <w:gridCol w:w="852"/>
        <w:gridCol w:w="849"/>
        <w:gridCol w:w="815"/>
        <w:gridCol w:w="1094"/>
      </w:tblGrid>
      <w:tr>
        <w:trPr/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Направление расходов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16"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предоставления гранта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Плановые значения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17"/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Размер гранта, предусмотренный Соглашением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18"/>
            </w:r>
          </w:p>
        </w:tc>
        <w:tc>
          <w:tcPr>
            <w:tcW w:w="4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Неиспользованный объем финансового обеспечения (гр.9-гр.16)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отчетную дату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отчетную дату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19"/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причина отклонения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20"/>
            </w:r>
          </w:p>
        </w:tc>
        <w:tc>
          <w:tcPr>
            <w:tcW w:w="166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Код по БК</w:t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11">
              <w:r>
                <w:rPr>
                  <w:rStyle w:val="Style7"/>
                  <w:rFonts w:ascii="Times New Roman" w:hAnsi="Times New Roman"/>
                  <w:color w:val="106BBE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абсолютных величинах (гр.7-гр.10)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процентах (гр. 12/ гр.7)x 100%)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Обязательств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21"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Денежных обязательств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22"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227" w:after="227"/>
        <w:ind w:hanging="0" w:left="0"/>
        <w:contextualSpacing/>
        <w:jc w:val="center"/>
        <w:rPr>
          <w:rFonts w:ascii="Times New Roman" w:hAnsi="Times New Roman"/>
          <w:sz w:val="24"/>
          <w:szCs w:val="24"/>
          <w:shd w:fill="FFBF00" w:val="clear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достижении значений результатов выполнения научных проектов, включенных в План реализации кадрового потенциала Организации</w:t>
      </w:r>
      <w:r>
        <w:rPr>
          <w:rStyle w:val="FootnoteReference"/>
        </w:rPr>
        <w:footnoteReference w:id="23"/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7388" w:type="dxa"/>
        <w:jc w:val="left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5453"/>
        <w:gridCol w:w="1934"/>
      </w:tblGrid>
      <w:tr>
        <w:trPr/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Общее количество научных проектов первого типа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sz w:val="20"/>
                <w:szCs w:val="20"/>
                <w:shd w:fill="FFBF00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BF00" w:val="clear"/>
              </w:rPr>
            </w:r>
          </w:p>
        </w:tc>
      </w:tr>
      <w:tr>
        <w:trPr/>
        <w:tc>
          <w:tcPr>
            <w:tcW w:w="5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Общее количество научных проектов второго типа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spacing w:before="0" w:after="0"/>
              <w:rPr>
                <w:rFonts w:ascii="Times New Roman" w:hAnsi="Times New Roman"/>
                <w:sz w:val="20"/>
                <w:szCs w:val="20"/>
                <w:shd w:fill="FFBF00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BF00" w:val="clear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54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"/>
        <w:gridCol w:w="994"/>
        <w:gridCol w:w="1180"/>
        <w:gridCol w:w="1275"/>
        <w:gridCol w:w="1123"/>
        <w:gridCol w:w="993"/>
        <w:gridCol w:w="1135"/>
        <w:gridCol w:w="1133"/>
        <w:gridCol w:w="1569"/>
        <w:gridCol w:w="993"/>
        <w:gridCol w:w="982"/>
        <w:gridCol w:w="993"/>
        <w:gridCol w:w="1275"/>
        <w:gridCol w:w="1275"/>
      </w:tblGrid>
      <w:tr>
        <w:trPr>
          <w:tblHeader w:val="true"/>
          <w:trHeight w:val="780" w:hRule="atLeast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№№</w:t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mpac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ФИО автора научного проекта</w:t>
            </w:r>
            <w:r>
              <w:rPr>
                <w:rStyle w:val="FootnoteReference"/>
                <w:rFonts w:cs="Times New Roman"/>
                <w:sz w:val="22"/>
                <w:szCs w:val="22"/>
              </w:rPr>
              <w:footnoteReference w:id="24"/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Результат выполнения научного проекта</w:t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Дополнительные результаты выполнения научного проекта</w:t>
            </w:r>
            <w:r>
              <w:rPr>
                <w:rStyle w:val="FootnoteReference"/>
                <w:rFonts w:cs="Times New Roman"/>
                <w:sz w:val="22"/>
                <w:szCs w:val="22"/>
              </w:rPr>
              <w:footnoteReference w:id="25"/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4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Направления расходования средств на отчетную дату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Размер поддержки научного проекта</w:t>
            </w:r>
          </w:p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42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Результат выполнения научного проекта на отчетную дату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Неиспользованный объем финансовой поддержки научного проекта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(гр.9 – (гр.5+6+7+8)</w:t>
            </w:r>
          </w:p>
        </w:tc>
      </w:tr>
      <w:tr>
        <w:trPr>
          <w:trHeight w:val="1374" w:hRule="atLeast"/>
        </w:trPr>
        <w:tc>
          <w:tcPr>
            <w:tcW w:w="5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Выплата персоналу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рублей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(код 100)</w:t>
            </w:r>
            <w:r>
              <w:rPr>
                <w:rStyle w:val="FootnoteReference"/>
                <w:rFonts w:cs="Times New Roman"/>
                <w:sz w:val="22"/>
                <w:szCs w:val="22"/>
              </w:rPr>
              <w:footnoteReference w:id="26"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Закупка работ и услуг, рублей (код 200)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Закупка материальных запасов, рублей (код 300)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направления</w:t>
            </w:r>
            <w:r>
              <w:rPr>
                <w:rStyle w:val="FootnoteReference"/>
              </w:rPr>
              <w:footnoteReference w:id="27"/>
            </w:r>
          </w:p>
        </w:tc>
        <w:tc>
          <w:tcPr>
            <w:tcW w:w="156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значение</w:t>
            </w:r>
          </w:p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Отклонение от пла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но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вого значения</w:t>
            </w:r>
            <w:r>
              <w:rPr>
                <w:rStyle w:val="FootnoteReference"/>
                <w:rFonts w:cs="Times New Roman"/>
                <w:sz w:val="22"/>
                <w:szCs w:val="22"/>
              </w:rPr>
              <w:footnoteReference w:id="28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Причина</w:t>
            </w:r>
          </w:p>
          <w:p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отклонения от планового значения</w:t>
            </w:r>
          </w:p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27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I.</w:t>
            </w:r>
          </w:p>
        </w:tc>
        <w:tc>
          <w:tcPr>
            <w:tcW w:w="149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Реализация проектов первого типа</w:t>
            </w:r>
          </w:p>
        </w:tc>
      </w:tr>
      <w:tr>
        <w:trPr/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 </w:t>
            </w:r>
            <w:r>
              <w:rPr>
                <w:rFonts w:cs="Times New Roman" w:ascii="Times New Roman" w:hAnsi="Times New Roman"/>
                <w:lang w:val="ru-RU"/>
              </w:rPr>
              <w:t>публикации «</w:t>
            </w:r>
            <w:r>
              <w:rPr>
                <w:rFonts w:cs="Times New Roman" w:ascii="Times New Roman" w:hAnsi="Times New Roman"/>
              </w:rPr>
              <w:t>Бело</w:t>
            </w:r>
            <w:r>
              <w:rPr>
                <w:rFonts w:cs="Times New Roman" w:ascii="Times New Roman" w:hAnsi="Times New Roman"/>
                <w:lang w:val="ru-RU"/>
              </w:rPr>
              <w:t>го</w:t>
            </w:r>
            <w:r>
              <w:rPr>
                <w:rFonts w:cs="Times New Roman" w:ascii="Times New Roman" w:hAnsi="Times New Roman"/>
              </w:rPr>
              <w:t xml:space="preserve"> списка</w:t>
            </w:r>
            <w:r>
              <w:rPr>
                <w:rFonts w:cs="Times New Roman" w:ascii="Times New Roman" w:hAnsi="Times New Roman"/>
                <w:lang w:val="ru-RU"/>
              </w:rPr>
              <w:t>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/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II.</w:t>
            </w:r>
          </w:p>
        </w:tc>
        <w:tc>
          <w:tcPr>
            <w:tcW w:w="149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Реализация проектов второго типа</w:t>
            </w:r>
          </w:p>
        </w:tc>
      </w:tr>
      <w:tr>
        <w:trPr/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 публикации «Белого списка»,</w:t>
            </w:r>
          </w:p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1 получение положительного заключения организации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/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215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077"/>
        <w:gridCol w:w="2267"/>
        <w:gridCol w:w="2270"/>
        <w:gridCol w:w="3542"/>
      </w:tblGrid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(уполномоченное лицо)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(расшифровка подписи)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Исполнитель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70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(фамилия, инициалы)</w:t>
            </w:r>
          </w:p>
        </w:tc>
        <w:tc>
          <w:tcPr>
            <w:tcW w:w="3542" w:type="dxa"/>
            <w:tcBorders>
              <w:top w:val="single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(телефон)</w:t>
            </w:r>
          </w:p>
        </w:tc>
      </w:tr>
    </w:tbl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«___»_________ 20__ г.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 _________________/ _________________</w:t>
            </w:r>
          </w:p>
        </w:tc>
      </w:tr>
    </w:tbl>
    <w:p>
      <w:pPr>
        <w:pStyle w:val="Normal"/>
        <w:spacing w:lineRule="auto" w:line="240" w:before="0" w:after="0"/>
        <w:rPr>
          <w:rStyle w:val="s10"/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10772"/>
        <w:jc w:val="both"/>
        <w:rPr>
          <w:rStyle w:val="s10"/>
          <w:rFonts w:ascii="Times New Roman" w:hAnsi="Times New Roman"/>
          <w:b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 xml:space="preserve">Приложение к Отчету </w:t>
      </w:r>
    </w:p>
    <w:p>
      <w:pPr>
        <w:pStyle w:val="Normal"/>
        <w:spacing w:lineRule="auto" w:line="240" w:before="0" w:after="0"/>
        <w:ind w:left="10772"/>
        <w:jc w:val="both"/>
        <w:rPr>
          <w:rStyle w:val="s10"/>
          <w:rFonts w:ascii="Times New Roman" w:hAnsi="Times New Roman"/>
          <w:b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 достижении значений результатов</w:t>
      </w:r>
    </w:p>
    <w:p>
      <w:pPr>
        <w:pStyle w:val="Normal"/>
        <w:spacing w:lineRule="auto" w:line="240" w:before="0" w:after="0"/>
        <w:ind w:left="10772"/>
        <w:jc w:val="both"/>
        <w:rPr>
          <w:rStyle w:val="s10"/>
          <w:rFonts w:ascii="Times New Roman" w:hAnsi="Times New Roman"/>
          <w:b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предоставления гранта</w:t>
      </w:r>
    </w:p>
    <w:p>
      <w:pPr>
        <w:pStyle w:val="Normal"/>
        <w:spacing w:lineRule="auto" w:line="240" w:before="0" w:after="0"/>
        <w:ind w:left="10772"/>
        <w:jc w:val="both"/>
        <w:rPr>
          <w:rStyle w:val="s10"/>
          <w:rFonts w:ascii="Times New Roman" w:hAnsi="Times New Roman"/>
          <w:b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(приложение № 3 к Соглашению</w:t>
      </w:r>
    </w:p>
    <w:p>
      <w:pPr>
        <w:pStyle w:val="Normal"/>
        <w:spacing w:lineRule="auto" w:line="240" w:before="0" w:after="0"/>
        <w:ind w:left="10772"/>
        <w:jc w:val="both"/>
        <w:rPr>
          <w:rStyle w:val="s10"/>
          <w:rFonts w:ascii="Times New Roman" w:hAnsi="Times New Roman"/>
          <w:b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от _________ 20__ г. № _______________)</w:t>
      </w:r>
    </w:p>
    <w:p>
      <w:pPr>
        <w:pStyle w:val="Normal"/>
        <w:widowControl w:val="false"/>
        <w:spacing w:lineRule="auto" w:line="240" w:before="0" w:after="0"/>
        <w:ind w:left="10205"/>
        <w:jc w:val="both"/>
        <w:rPr>
          <w:rFonts w:ascii="Times New Roman" w:hAnsi="Times New Roman" w:eastAsia="Times"/>
          <w:b/>
          <w:bCs/>
          <w:sz w:val="24"/>
          <w:szCs w:val="24"/>
          <w:shd w:fill="FFBF00" w:val="clear"/>
          <w:lang w:eastAsia="ru-RU"/>
        </w:rPr>
      </w:pPr>
      <w:r>
        <w:rPr>
          <w:rFonts w:eastAsia="Times" w:ascii="Times New Roman" w:hAnsi="Times New Roman"/>
          <w:b/>
          <w:bCs/>
          <w:sz w:val="24"/>
          <w:szCs w:val="24"/>
          <w:shd w:fill="FFB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СВЕДЕНИЯ О ПУБЛИКАЦИЯХ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РЕЗУЛЬТАТАМ ВЫПОЛНЕНИЯ НАУЧНОГО ПРОЕКТА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СОСТОЯНИЮ НА «___»_________ 20__Г.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hd w:fill="FFBF00" w:val="clear"/>
        </w:rPr>
      </w:pPr>
      <w:permStart w:id="707920576" w:edGrp="none"/>
      <w:r>
        <w:rPr>
          <w:rFonts w:ascii="Times New Roman" w:hAnsi="Times New Roman"/>
          <w:shd w:fill="FFBF00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hd w:fill="FFBF00" w:val="clear"/>
        </w:rPr>
      </w:pPr>
      <w:r>
        <w:rPr>
          <w:rFonts w:ascii="Times New Roman" w:hAnsi="Times New Roman"/>
          <w:sz w:val="24"/>
          <w:szCs w:val="24"/>
          <w:shd w:fill="FFBF00" w:val="clear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/>
          <w:shd w:fill="FFBF00" w:val="clear"/>
          <w:vertAlign w:val="superscript"/>
        </w:rPr>
      </w:pPr>
      <w:r>
        <w:rPr>
          <w:rFonts w:eastAsia="Times" w:ascii="Times New Roman" w:hAnsi="Times New Roman"/>
          <w:i/>
          <w:sz w:val="24"/>
          <w:szCs w:val="24"/>
          <w:shd w:fill="FFBF00" w:val="clear"/>
          <w:vertAlign w:val="superscript"/>
          <w:lang w:eastAsia="ru-RU"/>
        </w:rPr>
        <w:t>ФИО автора научного проекта</w:t>
      </w:r>
      <w:permEnd w:id="707920576"/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"/>
          <w:b/>
          <w:bCs/>
          <w:sz w:val="24"/>
          <w:szCs w:val="24"/>
          <w:lang w:eastAsia="ru-RU"/>
        </w:rPr>
      </w:pPr>
      <w:r>
        <w:rPr>
          <w:rFonts w:eastAsia="Times" w:ascii="Times New Roman" w:hAnsi="Times New Roman"/>
          <w:b/>
          <w:bCs/>
          <w:sz w:val="24"/>
          <w:szCs w:val="24"/>
          <w:lang w:eastAsia="ru-RU"/>
        </w:rPr>
        <w:t>Публикация №____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"/>
          <w:sz w:val="24"/>
          <w:szCs w:val="24"/>
          <w:lang w:eastAsia="ru-RU"/>
        </w:rPr>
      </w:pPr>
      <w:r>
        <w:rPr>
          <w:rFonts w:eastAsia="Times" w:ascii="Times New Roman" w:hAnsi="Times New Roman"/>
          <w:sz w:val="24"/>
          <w:szCs w:val="24"/>
          <w:lang w:eastAsia="ru-RU"/>
        </w:rPr>
      </w:r>
    </w:p>
    <w:tbl>
      <w:tblPr>
        <w:tblW w:w="14850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804"/>
        <w:gridCol w:w="2018"/>
        <w:gridCol w:w="818"/>
        <w:gridCol w:w="5209"/>
      </w:tblGrid>
      <w:tr>
        <w:trPr>
          <w:trHeight w:val="85" w:hRule="atLeast"/>
        </w:trPr>
        <w:tc>
          <w:tcPr>
            <w:tcW w:w="9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1181549255" w:edGrp="none"/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1. Авторы публикации</w:t>
            </w:r>
            <w:permEnd w:id="1181549255"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Указываются в порядке, приведенном в публикации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eastAsia="Cambria"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eastAsia="Cambria" w:ascii="Times New Roman" w:hAnsi="Times New Roman"/>
                <w:sz w:val="24"/>
                <w:szCs w:val="24"/>
              </w:rPr>
              <w:t>ФИО1</w:t>
            </w:r>
            <w:r>
              <w:rPr>
                <w:rFonts w:eastAsia="Cambria"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>
        <w:trPr>
          <w:trHeight w:val="93" w:hRule="atLeast"/>
        </w:trPr>
        <w:tc>
          <w:tcPr>
            <w:tcW w:w="964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mbria"/>
                <w:b/>
                <w:bCs/>
                <w:sz w:val="24"/>
                <w:szCs w:val="24"/>
              </w:rPr>
            </w:pPr>
            <w:permStart w:id="481589373" w:edGrp="none"/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</w:r>
            <w:permEnd w:id="481589373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eastAsia="Cambria"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eastAsia="Cambria" w:ascii="Times New Roman" w:hAnsi="Times New Roman"/>
                <w:sz w:val="24"/>
                <w:szCs w:val="24"/>
              </w:rPr>
              <w:t>ФИО2</w:t>
            </w:r>
            <w:r>
              <w:rPr>
                <w:rFonts w:eastAsia="Cambria"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>
        <w:trPr>
          <w:trHeight w:val="150" w:hRule="atLeast"/>
        </w:trPr>
        <w:tc>
          <w:tcPr>
            <w:tcW w:w="964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mbria"/>
                <w:b/>
                <w:bCs/>
                <w:sz w:val="24"/>
                <w:szCs w:val="24"/>
              </w:rPr>
            </w:pPr>
            <w:permStart w:id="2070629247" w:edGrp="none"/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</w:r>
            <w:permEnd w:id="2070629247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mbria" w:ascii="Times New Roman" w:hAnsi="Times New Roman"/>
                <w:sz w:val="24"/>
                <w:szCs w:val="24"/>
              </w:rPr>
              <w:t>…</w:t>
            </w:r>
          </w:p>
        </w:tc>
      </w:tr>
      <w:tr>
        <w:trPr>
          <w:trHeight w:val="131" w:hRule="atLeast"/>
        </w:trPr>
        <w:tc>
          <w:tcPr>
            <w:tcW w:w="964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mbria"/>
                <w:b/>
                <w:bCs/>
                <w:sz w:val="24"/>
                <w:szCs w:val="24"/>
              </w:rPr>
            </w:pPr>
            <w:permStart w:id="1201871928" w:edGrp="none"/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</w:r>
            <w:permEnd w:id="1201871928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mbria" w:ascii="Times New Roman" w:hAnsi="Times New Roman"/>
                <w:sz w:val="24"/>
                <w:szCs w:val="24"/>
              </w:rPr>
              <w:t>…</w:t>
            </w:r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1535315310" w:edGrp="none"/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2. Название публикации</w:t>
            </w:r>
            <w:permEnd w:id="1535315310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mbria"/>
                <w:sz w:val="24"/>
                <w:szCs w:val="24"/>
              </w:rPr>
            </w:pPr>
            <w:r>
              <w:rPr>
                <w:rFonts w:eastAsia="Cambria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514092586" w:edGrp="none"/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3. Издание входит в «Белый список»</w:t>
            </w:r>
            <w:permEnd w:id="514092586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да / нет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]</w:t>
            </w:r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mbria"/>
                <w:b/>
                <w:bCs/>
                <w:sz w:val="24"/>
                <w:szCs w:val="24"/>
              </w:rPr>
            </w:pPr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4. Статус публикации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mbria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mbria" w:ascii="Times New Roman" w:hAnsi="Times New Roman"/>
                <w:i/>
                <w:iCs/>
                <w:sz w:val="24"/>
                <w:szCs w:val="24"/>
                <w:lang w:val="en-US"/>
              </w:rPr>
              <w:t>[</w:t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</w:rPr>
              <w:t>опубликована / принята к публикации</w:t>
            </w:r>
            <w:r>
              <w:rPr>
                <w:rStyle w:val="FootnoteReference"/>
                <w:rFonts w:eastAsia="Cambria"/>
                <w:i/>
                <w:iCs/>
              </w:rPr>
              <w:footnoteReference w:id="29"/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  <w:lang w:val="en-US"/>
              </w:rPr>
              <w:t>]</w:t>
            </w:r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permStart w:id="307378026" w:edGrp="none"/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5. Полная библиографическая ссылка на публикацию</w:t>
            </w:r>
            <w:permEnd w:id="307378026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mbria"/>
                <w:i/>
                <w:i/>
                <w:iCs/>
                <w:sz w:val="24"/>
                <w:szCs w:val="24"/>
              </w:rPr>
            </w:pPr>
            <w:r>
              <w:rPr>
                <w:rFonts w:eastAsia="Cambria" w:ascii="Times New Roman" w:hAnsi="Times New Roman"/>
                <w:i/>
                <w:iCs/>
                <w:sz w:val="24"/>
                <w:szCs w:val="24"/>
              </w:rPr>
              <w:t xml:space="preserve">[библиографическая ссылка + </w:t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  <w:lang w:val="en-US"/>
              </w:rPr>
              <w:t>DOI</w:t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</w:rPr>
              <w:t xml:space="preserve"> (при наличии)]</w:t>
            </w:r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mbria"/>
                <w:sz w:val="24"/>
                <w:szCs w:val="24"/>
              </w:rPr>
            </w:pPr>
            <w:permStart w:id="966527561" w:edGrp="none"/>
            <w:r>
              <w:rPr>
                <w:rFonts w:eastAsia="Cambria" w:ascii="Times New Roman" w:hAnsi="Times New Roman"/>
                <w:sz w:val="24"/>
                <w:szCs w:val="24"/>
              </w:rPr>
              <w:t>Адрес полнотекстовой электронной версии публикации (URL) в открытом источнике (при наличии):</w:t>
            </w:r>
            <w:permEnd w:id="966527561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mbria"/>
                <w:sz w:val="24"/>
                <w:szCs w:val="24"/>
              </w:rPr>
            </w:pPr>
            <w:permStart w:id="2048745427" w:edGrp="none"/>
            <w:r>
              <w:rPr>
                <w:rFonts w:eastAsia="Cambria" w:ascii="Times New Roman" w:hAnsi="Times New Roman"/>
                <w:sz w:val="24"/>
                <w:szCs w:val="24"/>
              </w:rPr>
            </w:r>
            <w:permEnd w:id="2048745427"/>
          </w:p>
        </w:tc>
      </w:tr>
      <w:tr>
        <w:trPr>
          <w:trHeight w:val="285" w:hRule="atLeast"/>
        </w:trPr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6. Индексация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mbria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mbria" w:ascii="Times New Roman" w:hAnsi="Times New Roman"/>
                <w:i/>
                <w:iCs/>
                <w:sz w:val="24"/>
                <w:szCs w:val="24"/>
                <w:lang w:val="en-US"/>
              </w:rPr>
              <w:t xml:space="preserve">[Web of Science Core Collection / Scopus / Russian Science Citation Index / </w:t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</w:rPr>
              <w:t>ядро</w:t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</w:rPr>
              <w:t>РИНЦ</w:t>
            </w:r>
            <w:r>
              <w:rPr>
                <w:rFonts w:eastAsia="Cambria" w:ascii="Times New Roman" w:hAnsi="Times New Roman"/>
                <w:i/>
                <w:iCs/>
                <w:sz w:val="24"/>
                <w:szCs w:val="24"/>
                <w:lang w:val="en-US"/>
              </w:rPr>
              <w:t>]</w:t>
            </w:r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7. В публикации: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mbria"/>
                <w:b/>
                <w:bCs/>
                <w:sz w:val="24"/>
                <w:szCs w:val="24"/>
              </w:rPr>
            </w:pPr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/>
              <w:jc w:val="both"/>
              <w:rPr>
                <w:rFonts w:ascii="Times New Roman" w:hAnsi="Times New Roman" w:eastAsia="Cambria"/>
                <w:kern w:val="0"/>
                <w:sz w:val="24"/>
                <w:szCs w:val="24"/>
              </w:rPr>
            </w:pPr>
            <w:permStart w:id="906952954" w:edGrp="none"/>
            <w:r>
              <w:rPr>
                <w:rFonts w:eastAsia="Cambria" w:ascii="Times New Roman" w:hAnsi="Times New Roman"/>
                <w:kern w:val="0"/>
                <w:sz w:val="24"/>
                <w:szCs w:val="24"/>
              </w:rPr>
              <w:t>В качестве источника финансирования исследования указан только грант Академии наук РТ, предоставленный молодым кандидатам наук (постдокторантам) с целью защиты докторской диссертации, выполнения научно-исследовательских работ, а также выполнения трудовых функций в научных и образовательных организациях Республики Татарстан в рамках Государственной программы Республики Татарстан «Научно-технологическое развитие Республики Татарстан»:</w:t>
            </w:r>
            <w:permEnd w:id="906952954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/>
              <w:jc w:val="both"/>
              <w:rPr>
                <w:rFonts w:ascii="Times New Roman" w:hAnsi="Times New Roman" w:eastAsia="Cambria"/>
                <w:kern w:val="0"/>
                <w:sz w:val="24"/>
                <w:szCs w:val="24"/>
              </w:rPr>
            </w:pPr>
            <w:permStart w:id="1828719065" w:edGrp="none"/>
            <w:r>
              <w:rPr>
                <w:rFonts w:eastAsia="Cambria" w:ascii="Times New Roman" w:hAnsi="Times New Roman"/>
                <w:kern w:val="0"/>
                <w:sz w:val="24"/>
                <w:szCs w:val="24"/>
              </w:rPr>
              <w:t>Указаны иные источники финансирования (в том числе указаны несколько грантов Российского научного фонда), помимо гранта Академии наук РТ, предоставленного молодым кандидатам наук (постдокторантам) с целью защиты докторской диссертации, выполнения научно-исследовательских работ, а также выполнения трудовых функций в научных и образовательных организациях Республики Татарстан.</w:t>
            </w:r>
            <w:permEnd w:id="1828719065"/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permStart w:id="1428060166" w:edGrp="none"/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  <w:permEnd w:id="1428060166"/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3"/>
              <w:jc w:val="both"/>
              <w:rPr>
                <w:rFonts w:ascii="Times New Roman" w:hAnsi="Times New Roman" w:eastAsia="Cambria"/>
                <w:sz w:val="24"/>
                <w:szCs w:val="24"/>
              </w:rPr>
            </w:pPr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11. Публикация соответствует теме научного проекта</w:t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17127488" w:edGrp="none"/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  <w:permEnd w:id="117127488"/>
          </w:p>
        </w:tc>
      </w:tr>
      <w:tr>
        <w:trPr/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3"/>
              <w:jc w:val="both"/>
              <w:rPr>
                <w:rFonts w:ascii="Times New Roman" w:hAnsi="Times New Roman" w:eastAsia="Cambria"/>
                <w:sz w:val="24"/>
                <w:szCs w:val="24"/>
              </w:rPr>
            </w:pPr>
            <w:r>
              <w:rPr>
                <w:rFonts w:eastAsia="Cambria" w:ascii="Times New Roman" w:hAnsi="Times New Roman"/>
                <w:b/>
                <w:bCs/>
                <w:sz w:val="24"/>
                <w:szCs w:val="24"/>
              </w:rPr>
              <w:t>12. Текст публикации</w:t>
            </w:r>
            <w:r>
              <w:rPr>
                <w:rStyle w:val="FootnoteReference"/>
                <w:rFonts w:eastAsia="Cambria"/>
                <w:b/>
                <w:bCs/>
              </w:rPr>
              <w:footnoteReference w:id="30"/>
            </w:r>
          </w:p>
        </w:tc>
        <w:tc>
          <w:tcPr>
            <w:tcW w:w="5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mbria" w:ascii="Times New Roman" w:hAnsi="Times New Roman"/>
                <w:bCs/>
                <w:sz w:val="24"/>
                <w:szCs w:val="24"/>
              </w:rPr>
              <w:t>прилагается</w:t>
            </w:r>
          </w:p>
        </w:tc>
      </w:tr>
      <w:tr>
        <w:trPr>
          <w:trHeight w:val="454" w:hRule="exact"/>
        </w:trPr>
        <w:tc>
          <w:tcPr>
            <w:tcW w:w="14849" w:type="dxa"/>
            <w:gridSpan w:val="4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8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zh-CN"/>
              </w:rPr>
              <w:t>Автор научного проекта: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i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zh-CN"/>
              </w:rPr>
            </w:r>
          </w:p>
        </w:tc>
        <w:tc>
          <w:tcPr>
            <w:tcW w:w="8045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i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zh-CN"/>
              </w:rPr>
            </w:r>
          </w:p>
        </w:tc>
      </w:tr>
      <w:tr>
        <w:trPr>
          <w:trHeight w:val="363" w:hRule="atLeast"/>
        </w:trPr>
        <w:tc>
          <w:tcPr>
            <w:tcW w:w="680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128088591" w:edGrp="none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«__» _________ 20__ г.</w:t>
            </w:r>
            <w:permEnd w:id="2128088591"/>
          </w:p>
        </w:tc>
        <w:tc>
          <w:tcPr>
            <w:tcW w:w="8045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_____________ / </w:t>
            </w:r>
            <w:permStart w:id="1771309602" w:edGrp="none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И.О. Фамилия /</w:t>
            </w:r>
            <w:permEnd w:id="1771309602"/>
          </w:p>
        </w:tc>
      </w:tr>
      <w:tr>
        <w:trPr/>
        <w:tc>
          <w:tcPr>
            <w:tcW w:w="8822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zh-CN"/>
              </w:rPr>
            </w:r>
          </w:p>
        </w:tc>
        <w:tc>
          <w:tcPr>
            <w:tcW w:w="6027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 w:left="-345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zh-CN"/>
              </w:rPr>
              <w:t>(подпись)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mbria"/>
          <w:kern w:val="0"/>
          <w:sz w:val="24"/>
          <w:szCs w:val="24"/>
        </w:rPr>
      </w:pPr>
      <w:r>
        <w:rPr>
          <w:rFonts w:eastAsia="Cambria" w:ascii="Times New Roman" w:hAnsi="Times New Roman"/>
          <w:kern w:val="0"/>
          <w:sz w:val="24"/>
          <w:szCs w:val="24"/>
        </w:rPr>
        <w:t>Конец формы</w:t>
      </w:r>
    </w:p>
    <w:p>
      <w:pPr>
        <w:pStyle w:val="HTMLPreformatted"/>
        <w:jc w:val="center"/>
        <w:rPr>
          <w:rFonts w:ascii="Times New Roman" w:hAnsi="Times New Roman" w:eastAsia="Cambria" w:cs="Times New Roman"/>
          <w:kern w:val="0"/>
          <w:sz w:val="24"/>
          <w:szCs w:val="24"/>
          <w:lang w:eastAsia="en-US"/>
        </w:rPr>
      </w:pPr>
      <w:r>
        <w:rPr>
          <w:rFonts w:eastAsia="Cambria" w:cs="Times New Roman" w:ascii="Times New Roman" w:hAnsi="Times New Roman"/>
          <w:kern w:val="0"/>
          <w:sz w:val="24"/>
          <w:szCs w:val="24"/>
          <w:lang w:eastAsia="en-US"/>
        </w:rPr>
        <w:t>Форма согласована</w:t>
      </w:r>
    </w:p>
    <w:p>
      <w:pPr>
        <w:pStyle w:val="HTMLPreformatted"/>
        <w:jc w:val="center"/>
        <w:rPr>
          <w:rFonts w:ascii="Times New Roman" w:hAnsi="Times New Roman" w:eastAsia="Cambria" w:cs="Times New Roman"/>
          <w:kern w:val="0"/>
          <w:sz w:val="24"/>
          <w:szCs w:val="24"/>
          <w:lang w:eastAsia="en-US"/>
        </w:rPr>
      </w:pPr>
      <w:r>
        <w:rPr>
          <w:rFonts w:eastAsia="Cambria" w:cs="Times New Roman" w:ascii="Times New Roman" w:hAnsi="Times New Roman"/>
          <w:kern w:val="0"/>
          <w:sz w:val="24"/>
          <w:szCs w:val="24"/>
          <w:lang w:eastAsia="en-US"/>
        </w:rPr>
        <w:t>Подписи Сторон</w:t>
      </w:r>
    </w:p>
    <w:p>
      <w:pPr>
        <w:pStyle w:val="HTMLPreformatted"/>
        <w:jc w:val="center"/>
        <w:rPr>
          <w:rFonts w:ascii="Times New Roman" w:hAnsi="Times New Roman" w:eastAsia="Cambria" w:cs="Times New Roman"/>
          <w:kern w:val="0"/>
          <w:sz w:val="24"/>
          <w:szCs w:val="24"/>
          <w:lang w:eastAsia="en-US"/>
        </w:rPr>
      </w:pPr>
      <w:r>
        <w:rPr>
          <w:rFonts w:eastAsia="Cambria" w:cs="Times New Roman" w:ascii="Times New Roman" w:hAnsi="Times New Roman"/>
          <w:kern w:val="0"/>
          <w:sz w:val="24"/>
          <w:szCs w:val="24"/>
          <w:lang w:eastAsia="en-US"/>
        </w:rPr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eastAsia="Cambria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mbria" w:cs="Times New Roman" w:ascii="Times New Roman" w:hAnsi="Times New Roman"/>
                <w:b/>
                <w:bCs/>
                <w:kern w:val="0"/>
                <w:sz w:val="24"/>
                <w:szCs w:val="24"/>
                <w:lang w:eastAsia="en-US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eastAsia="en-US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eastAsia="Cambria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mbria" w:cs="Times New Roman" w:ascii="Times New Roman" w:hAnsi="Times New Roman"/>
                <w:b/>
                <w:bCs/>
                <w:kern w:val="0"/>
                <w:sz w:val="24"/>
                <w:szCs w:val="24"/>
                <w:lang w:eastAsia="en-US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eastAsia="en-US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mbria" w:cs="Times New Roman" w:ascii="Times New Roman" w:hAnsi="Times New Roman"/>
                <w:kern w:val="0"/>
                <w:sz w:val="24"/>
                <w:szCs w:val="24"/>
                <w:lang w:eastAsia="en-US"/>
              </w:rPr>
              <w:t>______________ _________________/ _________________</w:t>
            </w:r>
          </w:p>
        </w:tc>
      </w:tr>
    </w:tbl>
    <w:p>
      <w:pPr>
        <w:pStyle w:val="Normal"/>
        <w:spacing w:lineRule="auto" w:line="240" w:before="0" w:after="0"/>
        <w:ind w:left="10632"/>
        <w:rPr>
          <w:rFonts w:ascii="Times New Roman" w:hAnsi="Times New Roman" w:eastAsia="Times"/>
          <w:b/>
          <w:bCs/>
          <w:sz w:val="24"/>
          <w:szCs w:val="24"/>
          <w:shd w:fill="FFBF00" w:val="clear"/>
          <w:lang w:eastAsia="ru-RU"/>
        </w:rPr>
      </w:pPr>
      <w:r>
        <w:br w:type="page"/>
      </w: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Приложение № 4 к Соглашению</w:t>
      </w:r>
    </w:p>
    <w:p>
      <w:pPr>
        <w:pStyle w:val="Normal"/>
        <w:spacing w:lineRule="auto" w:line="240" w:before="0" w:after="0"/>
        <w:ind w:left="10632"/>
        <w:jc w:val="both"/>
        <w:rPr>
          <w:rFonts w:ascii="Times New Roman" w:hAnsi="Times New Roman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от _________ 20__ г. № ______</w:t>
      </w:r>
    </w:p>
    <w:p>
      <w:pPr>
        <w:pStyle w:val="Normal"/>
        <w:spacing w:lineRule="auto" w:line="240" w:before="0" w:after="0"/>
        <w:ind w:left="10632"/>
        <w:jc w:val="both"/>
        <w:rPr>
          <w:rStyle w:val="s10"/>
          <w:rFonts w:ascii="Times New Roman" w:hAnsi="Times New Roman"/>
          <w:b/>
          <w:sz w:val="24"/>
          <w:szCs w:val="24"/>
          <w:lang w:eastAsia="ru-RU"/>
        </w:rPr>
      </w:pPr>
      <w:r>
        <w:rPr>
          <w:rStyle w:val="s10"/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ind w:left="106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Отчет о расходах, источником финансового обеспечения которых является грант</w:t>
      </w:r>
      <w:r>
        <w:rPr>
          <w:rStyle w:val="FootnoteReference"/>
          <w:b/>
          <w:lang w:eastAsia="ru-RU"/>
        </w:rPr>
        <w:footnoteReference w:id="31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13913" w:type="dxa"/>
        <w:jc w:val="left"/>
        <w:tblInd w:w="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noHBand="0" w:noVBand="0" w:firstColumn="0" w:lastRow="0" w:lastColumn="0" w:firstRow="0"/>
      </w:tblPr>
      <w:tblGrid>
        <w:gridCol w:w="11588"/>
        <w:gridCol w:w="1469"/>
        <w:gridCol w:w="856"/>
      </w:tblGrid>
      <w:tr>
        <w:trPr/>
        <w:tc>
          <w:tcPr>
            <w:tcW w:w="1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>
        <w:trPr/>
        <w:tc>
          <w:tcPr>
            <w:tcW w:w="1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 «___»_________ 20__ г.</w:t>
            </w:r>
            <w:r>
              <w:rPr>
                <w:rStyle w:val="FootnoteReference"/>
                <w:lang w:eastAsia="ru-RU"/>
              </w:rPr>
              <w:footnoteReference w:id="32"/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Грантополучателя ______________________________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ИНН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Грантодателя: </w:t>
            </w:r>
            <w:r>
              <w:rPr>
                <w:rFonts w:ascii="Times New Roman" w:hAnsi="Times New Roman"/>
                <w:u w:val="single"/>
                <w:lang w:eastAsia="ru-RU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Глава по БК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Периодичность (годовая, квартальная) __________________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1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измерения: руб.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 </w:t>
            </w:r>
            <w:r>
              <w:fldChar w:fldCharType="begin"/>
            </w:r>
            <w:r>
              <w:rPr>
                <w:rStyle w:val="Style7"/>
                <w:u w:val="single"/>
                <w:rFonts w:ascii="Times New Roman" w:hAnsi="Times New Roman"/>
                <w:color w:val="0000FF"/>
                <w:lang w:eastAsia="ru-RU"/>
              </w:rPr>
              <w:instrText xml:space="preserve"> HYPERLINK "https://internet.garant.ru/" \l "/document/179222/entry/0"</w:instrText>
            </w:r>
            <w:r>
              <w:rPr>
                <w:rStyle w:val="Style7"/>
                <w:u w:val="single"/>
                <w:rFonts w:ascii="Times New Roman" w:hAnsi="Times New Roman"/>
                <w:color w:val="0000FF"/>
                <w:lang w:eastAsia="ru-RU"/>
              </w:rPr>
              <w:fldChar w:fldCharType="separate"/>
            </w:r>
            <w:r>
              <w:rPr>
                <w:rStyle w:val="Style7"/>
                <w:rFonts w:ascii="Times New Roman" w:hAnsi="Times New Roman"/>
                <w:color w:val="0000FF"/>
                <w:u w:val="single"/>
                <w:lang w:eastAsia="ru-RU"/>
              </w:rPr>
              <w:t>ОКЕИ</w:t>
            </w:r>
            <w:r>
              <w:rPr>
                <w:rStyle w:val="Style7"/>
                <w:u w:val="single"/>
                <w:rFonts w:ascii="Times New Roman" w:hAnsi="Times New Roman"/>
                <w:color w:val="0000FF"/>
                <w:lang w:eastAsia="ru-RU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383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4689" w:type="dxa"/>
        <w:jc w:val="left"/>
        <w:tblInd w:w="-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noHBand="0" w:noVBand="0" w:firstColumn="0" w:lastRow="0" w:lastColumn="0" w:firstRow="0"/>
      </w:tblPr>
      <w:tblGrid>
        <w:gridCol w:w="6696"/>
        <w:gridCol w:w="1403"/>
        <w:gridCol w:w="2271"/>
        <w:gridCol w:w="2325"/>
        <w:gridCol w:w="1994"/>
      </w:tblGrid>
      <w:tr>
        <w:trPr>
          <w:trHeight w:val="240" w:hRule="atLeast"/>
        </w:trPr>
        <w:tc>
          <w:tcPr>
            <w:tcW w:w="6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2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Код направления расходования гранта</w:t>
            </w:r>
          </w:p>
        </w:tc>
        <w:tc>
          <w:tcPr>
            <w:tcW w:w="4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>
        <w:trPr/>
        <w:tc>
          <w:tcPr>
            <w:tcW w:w="66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0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отчетный период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нарастающим итогом с начала года</w:t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Остаток гранта на начало года,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потребность в котором подтверждена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0110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подлежащий возврату Грантодателю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0120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Поступило средств,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от Грантодателя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0210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0220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0221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0222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0230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Выплаты по расходам,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выплаты персоналу,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0310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закупка работ и услуг,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0320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0330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0340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810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иные выплаты,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0350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820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 них: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Возвращено Грантодателю,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0410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0420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0430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0440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Остаток гранта на конец отчетного периода, всего: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0500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0510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требуется в направлении на те же цели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rPr/>
        <w:tc>
          <w:tcPr>
            <w:tcW w:w="6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подлежит возврату Грантодателю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0520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2758" w:type="dxa"/>
        <w:jc w:val="left"/>
        <w:tblInd w:w="109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  <w:tblLook w:val="0000" w:noHBand="0" w:noVBand="0" w:firstColumn="0" w:lastRow="0" w:lastColumn="0" w:firstRow="0"/>
      </w:tblPr>
      <w:tblGrid>
        <w:gridCol w:w="4679"/>
        <w:gridCol w:w="2266"/>
        <w:gridCol w:w="2268"/>
        <w:gridCol w:w="3544"/>
      </w:tblGrid>
      <w:tr>
        <w:trPr/>
        <w:tc>
          <w:tcPr>
            <w:tcW w:w="4679" w:type="dxa"/>
            <w:tcBorders/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Грантополучателя (уполномоченное лицо)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79" w:type="dxa"/>
            <w:tcBorders/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6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(расшифровка подписи)</w:t>
            </w:r>
          </w:p>
        </w:tc>
      </w:tr>
      <w:tr>
        <w:trPr/>
        <w:tc>
          <w:tcPr>
            <w:tcW w:w="4679" w:type="dxa"/>
            <w:tcBorders/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Исполнитель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79" w:type="dxa"/>
            <w:tcBorders/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6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(фамилия, инициалы)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(телефон)</w:t>
            </w:r>
          </w:p>
        </w:tc>
      </w:tr>
    </w:tbl>
    <w:p>
      <w:pPr>
        <w:pStyle w:val="HTMLPreformatted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«___»_________ 20__ г.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 _________________/ _________________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Style w:val="s10"/>
          <w:rFonts w:ascii="Times New Roman" w:hAnsi="Times New Roman"/>
          <w:sz w:val="24"/>
          <w:szCs w:val="24"/>
          <w:lang w:eastAsia="ru-RU"/>
        </w:rPr>
        <w:t>Конец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Style w:val="s10"/>
          <w:rFonts w:ascii="Times New Roman" w:hAnsi="Times New Roman"/>
          <w:sz w:val="24"/>
          <w:szCs w:val="24"/>
        </w:rPr>
        <w:t>Форма согласована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tbl>
      <w:tblPr>
        <w:tblW w:w="145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_________________/ Р.Н. Минниханов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 _________________/ _________________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footerReference w:type="even" r:id="rId15"/>
          <w:footerReference w:type="default" r:id="rId16"/>
          <w:footerReference w:type="first" r:id="rId17"/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425" w:bottom="567"/>
          <w:pgNumType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spacing w:lineRule="auto" w:line="240" w:before="0" w:after="0"/>
        <w:ind w:left="623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№ 5 к Соглашению</w:t>
      </w:r>
    </w:p>
    <w:p>
      <w:pPr>
        <w:pStyle w:val="Normal"/>
        <w:spacing w:lineRule="auto" w:line="240" w:before="0" w:after="0"/>
        <w:ind w:left="623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_________ 20__ г. № ______</w:t>
      </w:r>
    </w:p>
    <w:p>
      <w:pPr>
        <w:pStyle w:val="Normal"/>
        <w:spacing w:lineRule="auto" w:line="240" w:before="0" w:after="0"/>
        <w:ind w:left="623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соглашение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 Соглашению о предоставлении гранта на поддержку плана развития кадрового потенциала образовательной организации высшего образования, научной организации, иной организации, повышения престижности и привлекательности научно-педагогических профессий, привлечения в научно-образовательный кластер высококвалифицированных и эффективных специалистов, поддержки и удержания научно-педагогических кадров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>от _________ 20__ г. № 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tabs>
          <w:tab w:val="clear" w:pos="510"/>
          <w:tab w:val="left" w:pos="3402" w:leader="none"/>
          <w:tab w:val="right" w:pos="9922" w:leader="none"/>
        </w:tabs>
        <w:spacing w:lineRule="auto" w:line="240"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г.Казань</w:t>
        <w:tab/>
        <w:t>№________________</w:t>
        <w:tab/>
        <w:t>«___»______2025 г.</w:t>
      </w:r>
    </w:p>
    <w:p>
      <w:pPr>
        <w:pStyle w:val="Normal"/>
        <w:tabs>
          <w:tab w:val="clear" w:pos="510"/>
          <w:tab w:val="left" w:pos="2835" w:leader="none"/>
          <w:tab w:val="left" w:pos="623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Государственное научное бюджетное учреждение «Академия наук Республики Татарстан»,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реализацию мероприятий комплекса процессных мероприятий «Развитие кадров научно-образовательного кластера»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Татарстан,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9757"/>
      </w:tblGrid>
      <w:tr>
        <w:trPr/>
        <w:tc>
          <w:tcPr>
            <w:tcW w:w="9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75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именуемое в дальнейшем «Грантополучатель», в лице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9757"/>
      </w:tblGrid>
      <w:tr>
        <w:trPr/>
        <w:tc>
          <w:tcPr>
            <w:tcW w:w="9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75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3506"/>
        <w:gridCol w:w="6250"/>
      </w:tblGrid>
      <w:tr>
        <w:trPr/>
        <w:tc>
          <w:tcPr>
            <w:tcW w:w="35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действующего на основании</w:t>
            </w:r>
          </w:p>
        </w:tc>
        <w:tc>
          <w:tcPr>
            <w:tcW w:w="62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625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другой стороны, далее именуемые «Стороны»,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Положением об отборе в 2025 году получателей грантов, предоставляемых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работ, утвержденным постановлением президиума Академии наук Республики Татарстан от 07.10.2025 № 8, на основании постановления президиума Академии наук Республики Татарстан 03.12.2025 № 11 и в соответствии с пунктом 6.3. Соглашения о предоставлении гранта на поддержку плана развития кадрового потенциала образовательной организации высшего образования, научной организации, иной организации, повышения престижности и привлекательности научно-педагогических профессий, привлечения в научно-образовательный кластер высококвалифицированных и эффективных специалистов, поддержки и удержания научно-педагогических кадров от _________ 20__ г. № ____________ заключили настоящее дополнительное соглашение (далее соответственно — Положение, Соглашение, Дополнительное соглашение) о нижеследующем: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1. Внести в Соглашение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Настоящее Дополнительное соглашение является неотъемлемой частью Соглашения.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 Условия Соглашения, не затронутые настоящим Дополнительным</w:t>
      </w:r>
      <w:bookmarkStart w:id="2" w:name="p_1242"/>
      <w:bookmarkEnd w:id="2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соглашением, остаются неизменными.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 Настоящее Дополнительное соглашение заключено Сторонами в форме</w:t>
      </w:r>
      <w:bookmarkStart w:id="3" w:name="p_1244"/>
      <w:bookmarkEnd w:id="3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бумажного документа в двух экземплярах, по одному для каждой из Сторон.</w:t>
      </w:r>
    </w:p>
    <w:p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bCs/>
          <w:sz w:val="24"/>
          <w:szCs w:val="24"/>
        </w:rPr>
        <w:t>Подписи Сторон</w:t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_________________/ _______________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Style w:val="s10"/>
          <w:rFonts w:ascii="Times New Roman" w:hAnsi="Times New Roman"/>
          <w:sz w:val="24"/>
          <w:szCs w:val="24"/>
          <w:lang w:eastAsia="ru-RU"/>
        </w:rPr>
        <w:t>Конец формы</w:t>
      </w:r>
    </w:p>
    <w:p>
      <w:pPr>
        <w:pStyle w:val="HTMLPreformatted"/>
        <w:spacing w:before="120" w:after="120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sz w:val="24"/>
          <w:szCs w:val="24"/>
        </w:rPr>
        <w:t>Форма согласована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bCs/>
          <w:sz w:val="24"/>
          <w:szCs w:val="24"/>
        </w:rPr>
        <w:t>Подписи Сторон</w:t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pStyle w:val="HTMLPreformatte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_________________/ _______________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623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№ 6 к Соглашению</w:t>
      </w:r>
    </w:p>
    <w:p>
      <w:pPr>
        <w:pStyle w:val="Normal"/>
        <w:spacing w:lineRule="auto" w:line="240" w:before="0" w:after="0"/>
        <w:ind w:left="623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_________ 20__ г. № ______</w:t>
      </w:r>
    </w:p>
    <w:p>
      <w:pPr>
        <w:pStyle w:val="Normal"/>
        <w:spacing w:lineRule="auto" w:line="240" w:before="0" w:after="0"/>
        <w:ind w:left="623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соглашение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о расторжении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соглашения о предоставлении гранта на поддержку плана развития кадрового потенциала образовательной организации высшего образования, научной организации, иной организации, повышения престижности и привлекательности научно-педагогических профессий, привлечения в научно-образовательный кластер высококвалифицированных и эффективных специалистов, поддержки и удержания научно-педагогических кадров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 _________ 20__ г. № ____________</w:t>
      </w:r>
    </w:p>
    <w:p>
      <w:pPr>
        <w:pStyle w:val="Normal"/>
        <w:tabs>
          <w:tab w:val="clear" w:pos="510"/>
          <w:tab w:val="right" w:pos="9922" w:leader="none"/>
        </w:tabs>
        <w:spacing w:lineRule="auto" w:line="240" w:before="170" w:after="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г.Казань</w:t>
        <w:tab/>
        <w:t>«___»______2025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Государственное научное бюджетное учреждение «Академия наук Республики Татарстан»,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реализацию мероприятий комплекса процессных мероприятий «Развитие кадров научно-образовательного кластера»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 1429 «Об утверждении государственной программы Республики Татарстан «Научно-технологическое развитие Республики Татарстан,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именуемое в дальнейшем «Грантодатель», в лице президента Минниханова Рифката Нургалиевича, действующего на основании Устава, с одной стороны, 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9757"/>
      </w:tblGrid>
      <w:tr>
        <w:trPr/>
        <w:tc>
          <w:tcPr>
            <w:tcW w:w="9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75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(полное наименование образовательной организации высшего образования)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именуемое в дальнейшем «Грантополучатель», в лице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9757"/>
      </w:tblGrid>
      <w:tr>
        <w:trPr/>
        <w:tc>
          <w:tcPr>
            <w:tcW w:w="9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9757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(должность, фамилия, имя и отчество (при наличии) лица, уполномоченного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3506"/>
        <w:gridCol w:w="6250"/>
      </w:tblGrid>
      <w:tr>
        <w:trPr/>
        <w:tc>
          <w:tcPr>
            <w:tcW w:w="35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действующего на основании</w:t>
            </w:r>
          </w:p>
        </w:tc>
        <w:tc>
          <w:tcPr>
            <w:tcW w:w="62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6250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>(наименование и реквизиты документа, наделившего полномочиями действовать от имени Грантополучателя)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Style29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с другой стороны, далее именуемые «Стороны», в соответствии с </w:t>
      </w:r>
      <w:r>
        <w:rPr>
          <w:rFonts w:cs="Times New Roman" w:ascii="Times New Roman" w:hAnsi="Times New Roman"/>
          <w:sz w:val="28"/>
          <w:szCs w:val="28"/>
        </w:rPr>
        <w:t>Положением об отборе в 2025 году получателей грантов, предоставляемых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работ, утвержденным постановлением президиума Академии наук Республики Татарстан от 07.10.2025 № 8, на основании постановления президиума Академии наук Республики Татарстан 03.12.2025 № 11 и в соответствии с пунктом 6.5. Соглашения о предоставлении гранта на поддержку плана развития кадрового потенциала образовательной организации высшего образования, научной организации, иной организации, повышения престижности и привлекательности научно-педагогических профессий, привлечения в научно-образовательный кластер высококвалифицированных и эффективных специалистов, поддержки и удержания научно-педагогических кадров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от _________ 20__ г. № ____________ заключили</w:t>
      </w:r>
      <w:r>
        <w:rPr>
          <w:rFonts w:cs="Times New Roman" w:ascii="Times New Roman" w:hAnsi="Times New Roman"/>
          <w:sz w:val="28"/>
          <w:szCs w:val="28"/>
        </w:rPr>
        <w:t xml:space="preserve"> настоящее Дополнительное соглашение (далее соответственно — Положение, Соглашение, Дополнительное соглашение) о нижеследующем: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1. Соглашение расторгается с даты вступления в силу настоящего Дополнительного соглашения.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 Состояние расчетов на дату расторжения Соглашения: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2.1. обязательство Грантополучателя исполнено в размере ______(_________) рублей, соответствующем достигнутым значениям результатов предоставления гранта;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2.2. Грантодатель в течение «___» дней со дня расторжения Соглашения обязуется перечислить Грантополучателю сумму гранта в размере: ________(__________) рублей;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2.3. Грантополучатель в течение «___» дней со дня расторжения Соглашения обязуется возвратить  Грантодателю сумму гранта в размере ________(______________) рублей;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2.4. ___________________________________________________________.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 Стороны взаимных претензий друг к другу не имеют.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 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 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 Иные положения настоящего Дополнительного соглашения: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6.1. 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>
      <w:pPr>
        <w:pStyle w:val="Style29"/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6.2.</w:t>
      </w:r>
      <w:r>
        <w:rPr>
          <w:rStyle w:val="FootnoteReference"/>
          <w:rFonts w:cs="Times New Roman"/>
        </w:rPr>
        <w:footnoteReference w:id="33"/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_________________/ _________________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Style w:val="s10"/>
          <w:rFonts w:ascii="Times New Roman" w:hAnsi="Times New Roman"/>
          <w:sz w:val="24"/>
          <w:szCs w:val="24"/>
          <w:lang w:eastAsia="ru-RU"/>
        </w:rPr>
        <w:t>Конец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Style w:val="s10"/>
          <w:rFonts w:ascii="Times New Roman" w:hAnsi="Times New Roman"/>
          <w:sz w:val="24"/>
          <w:szCs w:val="24"/>
          <w:lang w:eastAsia="ru-RU"/>
        </w:rPr>
        <w:t>Форма согласована</w:t>
      </w:r>
    </w:p>
    <w:p>
      <w:pPr>
        <w:pStyle w:val="HTMLPreformatted"/>
        <w:jc w:val="center"/>
        <w:rPr>
          <w:rFonts w:ascii="Times New Roman" w:hAnsi="Times New Roman" w:cs="Times New Roman"/>
        </w:rPr>
      </w:pPr>
      <w:r>
        <w:rPr>
          <w:rStyle w:val="s10"/>
          <w:rFonts w:cs="Times New Roman" w:ascii="Times New Roman" w:hAnsi="Times New Roman"/>
          <w:b/>
          <w:sz w:val="24"/>
          <w:szCs w:val="24"/>
        </w:rPr>
        <w:t>Подписи Сторон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98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33"/>
        <w:gridCol w:w="4932"/>
      </w:tblGrid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Грантодатель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s10"/>
                <w:rFonts w:cs="Times New Roman" w:ascii="Times New Roman" w:hAnsi="Times New Roman"/>
                <w:b/>
                <w:sz w:val="24"/>
                <w:szCs w:val="24"/>
              </w:rPr>
              <w:t>Грантополучатель</w:t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_________________/ Р.Н. Минниханов</w:t>
            </w:r>
          </w:p>
        </w:tc>
        <w:tc>
          <w:tcPr>
            <w:tcW w:w="49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_________________/ _________________</w:t>
            </w:r>
          </w:p>
          <w:p>
            <w:pPr>
              <w:pStyle w:val="HTMLPreformatted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</w:p>
    <w:sectPr>
      <w:headerReference w:type="even" r:id="rId18"/>
      <w:headerReference w:type="default" r:id="rId19"/>
      <w:headerReference w:type="first" r:id="rId20"/>
      <w:footerReference w:type="even" r:id="rId21"/>
      <w:footerReference w:type="default" r:id="rId22"/>
      <w:footerReference w:type="first" r:id="rId23"/>
      <w:footnotePr>
        <w:numFmt w:val="decimal"/>
      </w:footnotePr>
      <w:type w:val="nextPage"/>
      <w:pgSz w:w="11906" w:h="16838"/>
      <w:pgMar w:left="1418" w:right="731" w:gutter="0" w:header="573" w:top="1134" w:footer="0" w:bottom="851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Segoe UI Symbol">
    <w:charset w:val="01"/>
    <w:family w:val="swiss"/>
    <w:pitch w:val="default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16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16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28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ru-RU"/>
      </w:rPr>
      <w:fldChar w:fldCharType="begin"/>
    </w:r>
    <w:r>
      <w:rPr>
        <w:sz w:val="20"/>
        <w:szCs w:val="20"/>
        <w:rFonts w:ascii="Times New Roman" w:hAnsi="Times New Roman"/>
        <w:lang w:eastAsia="ru-RU"/>
      </w:rPr>
      <w:instrText xml:space="preserve"> PAGE </w:instrText>
    </w:r>
    <w:r>
      <w:rPr>
        <w:sz w:val="20"/>
        <w:szCs w:val="20"/>
        <w:rFonts w:ascii="Times New Roman" w:hAnsi="Times New Roman"/>
        <w:lang w:eastAsia="ru-RU"/>
      </w:rPr>
      <w:fldChar w:fldCharType="separate"/>
    </w:r>
    <w:r>
      <w:rPr>
        <w:sz w:val="20"/>
        <w:szCs w:val="20"/>
        <w:rFonts w:ascii="Times New Roman" w:hAnsi="Times New Roman"/>
        <w:lang w:eastAsia="ru-RU"/>
      </w:rPr>
      <w:t>28</w:t>
    </w:r>
    <w:r>
      <w:rPr>
        <w:sz w:val="20"/>
        <w:szCs w:val="20"/>
        <w:rFonts w:ascii="Times New Roman" w:hAnsi="Times New Roman"/>
        <w:lang w:eastAsia="ru-RU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3"/>
        </w:rPr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Предоставляется оригинальный сборник/журнал (или ссылка - для электронных журналов), содержащий титульный лист сборника/журнала, его выходные данные, оглавление сборника/журнала и авторскую статью или предоставить статью (или ссылку - для электронных журналов) в издательском макете. В случае, если статья еще не опубликована, но принята к публикации - предоставляется заверенная Организацией справка из редакции с подтверждением принятия статьи к публикации с указанием номера журнала и даты его публикации.</w:t>
      </w:r>
    </w:p>
  </w:footnote>
  <w:footnote w:id="3">
    <w:p>
      <w:pPr>
        <w:pStyle w:val="FootnoteText"/>
        <w:rPr>
          <w:rFonts w:ascii="Times New Roman" w:hAnsi="Times New Roman"/>
          <w:sz w:val="21"/>
          <w:szCs w:val="21"/>
        </w:rPr>
      </w:pPr>
      <w:r>
        <w:rPr>
          <w:rStyle w:val="Style13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</w:rPr>
        <w:t>Отчет составляется нарастающим итогом с даты подписания Соглашения.</w:t>
      </w:r>
    </w:p>
  </w:footnote>
  <w:footnote w:id="4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ascii="Times New Roman" w:hAnsi="Times New Roman"/>
        </w:rPr>
        <w:t>Указываются иные конкретные положения (при наличии).</w:t>
      </w:r>
    </w:p>
  </w:footnote>
  <w:footnote w:id="5">
    <w:p>
      <w:pPr>
        <w:pStyle w:val="FootnoteText"/>
        <w:widowControl w:val="false"/>
        <w:rPr>
          <w:rFonts w:ascii="PT Astra Serif" w:hAnsi="PT Astra Serif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Указываются направления расходования, определенные Положением</w:t>
      </w:r>
      <w:r>
        <w:rPr>
          <w:rFonts w:ascii="Times New Roman" w:hAnsi="Times New Roman"/>
        </w:rPr>
        <w:t>.</w:t>
      </w:r>
    </w:p>
  </w:footnote>
  <w:footnote w:id="6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Заполняется в случае, если Грантополучателем является физическое лицо.</w:t>
      </w:r>
    </w:p>
  </w:footnote>
  <w:footnote w:id="7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номер очередного внесения изменения в приложение.</w:t>
      </w:r>
    </w:p>
  </w:footnote>
  <w:footnote w:id="8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наименование направления расходов из графы 1 Приложения №1 к настоящему Соглашению и соответствующий ему код.</w:t>
      </w:r>
    </w:p>
  </w:footnote>
  <w:footnote w:id="9">
    <w:p>
      <w:pPr>
        <w:pStyle w:val="FootnoteText"/>
        <w:widowControl w:val="false"/>
        <w:jc w:val="both"/>
        <w:rPr>
          <w:rFonts w:ascii="Times New Roman" w:hAnsi="Times New Roman"/>
          <w:strike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наименование результатов предоставления гранта в соответствии с Положением.</w:t>
      </w:r>
    </w:p>
  </w:footnote>
  <w:footnote w:id="10">
    <w:p>
      <w:pPr>
        <w:pStyle w:val="FootnoteText"/>
        <w:widowControl w:val="false"/>
        <w:jc w:val="both"/>
        <w:rPr>
          <w:rFonts w:ascii="PT Astra Serif" w:hAnsi="PT Astra Serif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Указываются плановые значения результатов предоставления гранта, отраженных в графе 3, на различные даты их достижения нарастающим итогом с даты заключения Соглашения.</w:t>
      </w:r>
    </w:p>
  </w:footnote>
  <w:footnote w:id="11"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Научный проект первого типа − «Подготовка к защите докторской диссертации» – предусматривающий в качестве результата его выполнения: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 xml:space="preserve">издание автором научного проекта не менее двух </w:t>
      </w:r>
      <w:bookmarkStart w:id="4" w:name="_Hlk201333203_Копия_1_Копия_1"/>
      <w:r>
        <w:rPr>
          <w:rFonts w:eastAsia="Arial" w:ascii="Times New Roman" w:hAnsi="Times New Roman" w:eastAsiaTheme="minorHAnsi"/>
          <w:iCs/>
          <w:sz w:val="18"/>
          <w:szCs w:val="18"/>
        </w:rPr>
        <w:t>соответствующих теме научного проекта публикаций, в том числе в соавторстве</w:t>
      </w:r>
      <w:bookmarkEnd w:id="4"/>
      <w:r>
        <w:rPr>
          <w:rFonts w:eastAsia="Arial" w:ascii="Times New Roman" w:hAnsi="Times New Roman" w:eastAsiaTheme="minorHAnsi"/>
          <w:iCs/>
          <w:sz w:val="18"/>
          <w:szCs w:val="18"/>
        </w:rPr>
        <w:t xml:space="preserve"> </w:t>
      </w:r>
      <w:bookmarkStart w:id="5" w:name="_Hlk203993061_Копия_1_Копия_1"/>
      <w:r>
        <w:rPr>
          <w:rFonts w:eastAsia="Arial" w:ascii="Times New Roman" w:hAnsi="Times New Roman" w:eastAsiaTheme="minorHAnsi"/>
          <w:iCs/>
          <w:sz w:val="18"/>
          <w:szCs w:val="18"/>
        </w:rPr>
        <w:t xml:space="preserve">при условии, что фамилия автора научного проекта будет указана первой в списке авторов соответствующей публикации, </w:t>
      </w:r>
      <w:bookmarkEnd w:id="5"/>
      <w:r>
        <w:rPr>
          <w:rFonts w:eastAsia="Arial" w:ascii="Times New Roman" w:hAnsi="Times New Roman" w:eastAsiaTheme="minorHAnsi"/>
          <w:iCs/>
          <w:sz w:val="18"/>
          <w:szCs w:val="18"/>
        </w:rPr>
        <w:t>в ведущих рецензируемых российских и международных научных изданиях верхних квартилей «Белого списка». В случае, если одна и та же публикация индексируется одновременно в нескольких базах данных, включённых в «Белый список», данная публикация учитывается только один раз.</w:t>
      </w:r>
    </w:p>
  </w:footnote>
  <w:footnote w:id="12"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Научный проект второго типа − «Защита докторской диссертации» – предусматривающий в качестве результата его выполнения: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>прохождение автором научного проекта процедуры защиты диссертации на соискание ученой степени доктора наук или получение положительного заключения научной или образовательной организации, где выполнялась диссертация (предзащиты);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 xml:space="preserve">издание автором научного проекта не менее двух соответствующих теме научного проекта публикаций, в том числе в соавторстве при условии, что фамилия автора научного проекта будет указана первой в списке авторов соответствующей публикации, в ведущих рецензируемых российских и международных научных изданиях верхних квартилей «Белого списка». В случае, если одна и та же публикация индексируется одновременно в нескольких базах данных, включённых в «Белый список», данная публикация учитывается только один раз. </w:t>
      </w:r>
    </w:p>
  </w:footnote>
  <w:footnote w:id="13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ФИО автора научного проекта, включенного в План развития кадрового потенциала.</w:t>
      </w:r>
      <w:r>
        <w:rPr>
          <w:rFonts w:ascii="Times New Roman" w:hAnsi="Times New Roman"/>
        </w:rPr>
        <w:t xml:space="preserve">  </w:t>
      </w:r>
    </w:p>
  </w:footnote>
  <w:footnote w:id="14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ФИО автора научного проекта, включенного в План развития кадрового потенциала.</w:t>
      </w:r>
      <w:r>
        <w:rPr>
          <w:rFonts w:ascii="Times New Roman" w:hAnsi="Times New Roman"/>
        </w:rPr>
        <w:t xml:space="preserve">  </w:t>
      </w:r>
    </w:p>
  </w:footnote>
  <w:footnote w:id="15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ФИО автора научного проекта, включенного в План развития кадрового потенциала.</w:t>
      </w:r>
      <w:r>
        <w:rPr>
          <w:rFonts w:ascii="Times New Roman" w:hAnsi="Times New Roman"/>
        </w:rPr>
        <w:t xml:space="preserve">  </w:t>
      </w:r>
    </w:p>
  </w:footnote>
  <w:footnote w:id="16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в соответствии с утвержденным Планом развития кадрового потенциала.</w:t>
      </w:r>
    </w:p>
  </w:footnote>
  <w:footnote w:id="17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Указываются иные направления в соответствии с Перечнем затрат, источником финансового обеспечения которых является грант.</w:t>
      </w:r>
    </w:p>
  </w:footnote>
  <w:footnote w:id="18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Заполняется в случае, если Грантополучателем является физическое лицо.</w:t>
      </w:r>
    </w:p>
  </w:footnote>
  <w:footnote w:id="19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При представлении уточненного отчета указывается номер корректировки (например, «1», «2», «3», «...»).</w:t>
      </w:r>
      <w:r>
        <w:rPr>
          <w:rFonts w:ascii="Times New Roman" w:hAnsi="Times New Roman"/>
        </w:rPr>
        <w:t xml:space="preserve"> </w:t>
      </w:r>
    </w:p>
  </w:footnote>
  <w:footnote w:id="20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Показатели граф 1-5 формируются на основании показателей, граф 1-5, указанных в приложении № 2 к Соглашению.</w:t>
      </w:r>
      <w:r>
        <w:rPr>
          <w:rFonts w:ascii="Times New Roman" w:hAnsi="Times New Roman"/>
        </w:rPr>
        <w:t xml:space="preserve"> </w:t>
      </w:r>
    </w:p>
  </w:footnote>
  <w:footnote w:id="21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Указываются в соответствии с плановыми значениями, установленными  в приложении к Соглашению, оформленному в соответствии с приложением № 2 к Соглашению.</w:t>
      </w:r>
      <w:r>
        <w:rPr>
          <w:rFonts w:ascii="Times New Roman" w:hAnsi="Times New Roman"/>
        </w:rPr>
        <w:t xml:space="preserve"> </w:t>
      </w:r>
    </w:p>
  </w:footnote>
  <w:footnote w:id="22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Заполняется в соответствии с пунктом 2.1 Соглашения на отчетный финансовый год.</w:t>
      </w:r>
      <w:r>
        <w:rPr>
          <w:rFonts w:ascii="Times New Roman" w:hAnsi="Times New Roman"/>
        </w:rPr>
        <w:t xml:space="preserve"> </w:t>
      </w:r>
    </w:p>
  </w:footnote>
  <w:footnote w:id="23">
    <w:p>
      <w:pPr>
        <w:pStyle w:val="FootnoteText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Указываются значения показателей, отраженных в графе 3, достигнутые Грантополучателем на отчетную дату, нарастающим итогом с даты заключения Соглашения и с начала 2026 года соответственно.</w:t>
      </w:r>
      <w:r>
        <w:rPr>
          <w:rFonts w:ascii="Times New Roman" w:hAnsi="Times New Roman"/>
        </w:rPr>
        <w:t xml:space="preserve"> </w:t>
      </w:r>
    </w:p>
  </w:footnote>
  <w:footnote w:id="24">
    <w:p>
      <w:pPr>
        <w:pStyle w:val="ListParagraph"/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ab/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1 - Позднее заключение государственного (муниципального) контракта (договора, контракта, соглашения);</w:t>
      </w:r>
    </w:p>
    <w:p>
      <w:pPr>
        <w:pStyle w:val="ListParagraph"/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>2 - Отсутствие заключенного государственного (муниципального) контракта (договора, контракта, соглашения);</w:t>
      </w:r>
    </w:p>
    <w:p>
      <w:pPr>
        <w:pStyle w:val="ListParagraph"/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>3 - Несвоевременное перечисление (приостановление перечисления) целевых средств;</w:t>
      </w:r>
    </w:p>
    <w:p>
      <w:pPr>
        <w:pStyle w:val="ListParagraph"/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>4 - Неисполнение (несвоевременное исполнение) контрагентом обязательств по поставке товаров, выполнении работ, оказании услуг;</w:t>
      </w:r>
    </w:p>
    <w:p>
      <w:pPr>
        <w:pStyle w:val="ListParagraph"/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>5 - Обстоятельства непреодолимой силы;</w:t>
      </w:r>
    </w:p>
    <w:p>
      <w:pPr>
        <w:pStyle w:val="ListParagraph"/>
        <w:spacing w:lineRule="auto" w:line="24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>6 - Иные причины.</w:t>
      </w:r>
    </w:p>
  </w:footnote>
  <w:footnote w:id="25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объем принятых (подлежащих принятию на основании конкурсных процедур и 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Грантополучателем на отчетную дату обязательств, источником финансового обеспечения которых является грант.</w:t>
      </w:r>
      <w:r>
        <w:rPr>
          <w:rFonts w:ascii="Times New Roman" w:hAnsi="Times New Roman"/>
        </w:rPr>
        <w:t xml:space="preserve"> </w:t>
      </w:r>
    </w:p>
  </w:footnote>
  <w:footnote w:id="26">
    <w:p>
      <w:pPr>
        <w:pStyle w:val="FootnoteText"/>
        <w:widowControl w:val="false"/>
        <w:jc w:val="both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объем денежных обязательств (за исключением авансов), принятых Грантополучателем на отчетную дату, соответствующих результатам предоставления гранта.</w:t>
      </w:r>
      <w:r>
        <w:rPr>
          <w:rFonts w:ascii="Times New Roman" w:hAnsi="Times New Roman"/>
        </w:rPr>
        <w:t xml:space="preserve"> </w:t>
      </w:r>
    </w:p>
  </w:footnote>
  <w:footnote w:id="27">
    <w:p>
      <w:pPr>
        <w:pStyle w:val="FootnoteText"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К отчету для подтверждения достижения результатов предоставления грантов прилагаются следующие документы:</w:t>
      </w:r>
    </w:p>
    <w:p>
      <w:pPr>
        <w:pStyle w:val="FootnoteText"/>
        <w:jc w:val="both"/>
        <w:rPr>
          <w:rFonts w:ascii="Times New Roman" w:hAnsi="Times New Roman" w:eastAsia="Arial" w:eastAsiaTheme="minorHAnsi"/>
          <w:iCs/>
          <w:sz w:val="18"/>
          <w:szCs w:val="18"/>
        </w:rPr>
      </w:pPr>
      <w:r>
        <w:rPr>
          <w:rFonts w:eastAsia="Arial" w:ascii="Times New Roman" w:hAnsi="Times New Roman" w:eastAsiaTheme="minorHAnsi"/>
          <w:iCs/>
          <w:sz w:val="18"/>
          <w:szCs w:val="18"/>
        </w:rPr>
        <w:t>по проектам первого типа – заполненные авторами научных проектов сведения о публикациях, копии печатных/электронных версий публикаций с титульным листом издания, содержанием, выходными данными журнала (или монографии), ссылки на электронные ресурсы; в случае, если публикация ещё не опубликована – предоставляются исключительно справки/письма редакций о принятии публикации в печать, заверенные Организацией; копии свидетельств, патентов и др.;</w:t>
      </w:r>
    </w:p>
    <w:p>
      <w:pPr>
        <w:pStyle w:val="FootnoteText"/>
        <w:jc w:val="both"/>
        <w:rPr/>
      </w:pPr>
      <w:r>
        <w:rPr>
          <w:rFonts w:eastAsia="Arial" w:ascii="Times New Roman" w:hAnsi="Times New Roman" w:eastAsiaTheme="minorHAnsi"/>
          <w:iCs/>
          <w:sz w:val="18"/>
          <w:szCs w:val="18"/>
        </w:rPr>
        <w:t>по проектам второго типа – дополнительно к документам, указанным в предыдущем абзаце, заверенную Организацией копию положительного заключения Организации, оформленную в соответствии с решением Президиума ВАК Минобрнауки России от 22.06.2012 № 25/52 (ред. от 08.02.2013) «О формах заключения диссертационного совета по диссертации и заключения организации, в которой выполнена диссертация или к которой был прикреплен соискатель».</w:t>
      </w:r>
    </w:p>
  </w:footnote>
  <w:footnote w:id="28">
    <w:p>
      <w:pPr>
        <w:pStyle w:val="FootnoteText"/>
        <w:rPr>
          <w:rFonts w:ascii="Times New Roman" w:hAnsi="Times New Roman"/>
          <w:sz w:val="21"/>
          <w:szCs w:val="21"/>
        </w:rPr>
      </w:pPr>
      <w:r>
        <w:rPr>
          <w:rStyle w:val="Style13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ФИО автора научного проекта, включенного в План развития кадрового потенциала.</w:t>
      </w:r>
    </w:p>
  </w:footnote>
  <w:footnote w:id="29">
    <w:p>
      <w:pPr>
        <w:pStyle w:val="FootnoteText"/>
        <w:rPr>
          <w:rFonts w:ascii="Times New Roman" w:hAnsi="Times New Roman"/>
          <w:sz w:val="21"/>
          <w:szCs w:val="21"/>
        </w:rPr>
      </w:pPr>
      <w:r>
        <w:rPr>
          <w:rStyle w:val="Style13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Указывается в соответствии с утвержденным Планом развития кадрового потенциала.</w:t>
      </w:r>
    </w:p>
  </w:footnote>
  <w:footnote w:id="30">
    <w:p>
      <w:pPr>
        <w:pStyle w:val="FootnoteText"/>
        <w:rPr>
          <w:rFonts w:ascii="Times New Roman" w:hAnsi="Times New Roman" w:eastAsia="Arial" w:eastAsiaTheme="minorHAnsi"/>
          <w:iCs/>
          <w:sz w:val="18"/>
          <w:szCs w:val="18"/>
          <w:highlight w:val="cyan"/>
        </w:rPr>
      </w:pPr>
      <w:r>
        <w:rPr>
          <w:rStyle w:val="Style13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Указать общий размер поддержки, направленный оплату труда в формате _____ рублей, из них _____ начисления по оплате труда.</w:t>
      </w:r>
    </w:p>
  </w:footnote>
  <w:footnote w:id="31">
    <w:p>
      <w:pPr>
        <w:pStyle w:val="FootnoteText"/>
        <w:rPr>
          <w:rFonts w:ascii="Times New Roman" w:hAnsi="Times New Roman"/>
          <w:sz w:val="21"/>
          <w:szCs w:val="21"/>
        </w:rPr>
      </w:pPr>
      <w:r>
        <w:rPr>
          <w:rStyle w:val="Style13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Указать иные направления в соответствии с Перечнем затрат, источником финансового обеспечения которых является гранта.</w:t>
      </w:r>
    </w:p>
  </w:footnote>
  <w:footnote w:id="32">
    <w:p>
      <w:pPr>
        <w:pStyle w:val="FootnoteText"/>
        <w:rPr>
          <w:rFonts w:ascii="Times New Roman" w:hAnsi="Times New Roman" w:eastAsia="Arial" w:eastAsiaTheme="minorHAnsi"/>
          <w:iCs/>
          <w:sz w:val="18"/>
          <w:szCs w:val="18"/>
          <w:highlight w:val="cyan"/>
        </w:rPr>
      </w:pPr>
      <w:r>
        <w:rPr>
          <w:rStyle w:val="Style13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Высчитывается как значение столбца 11/значение столбца 10*100%.</w:t>
      </w:r>
    </w:p>
    <w:p>
      <w:pPr>
        <w:pStyle w:val="FootnoteText"/>
        <w:rPr>
          <w:rFonts w:ascii="Times New Roman" w:hAnsi="Times New Roman"/>
          <w:sz w:val="21"/>
          <w:szCs w:val="21"/>
        </w:rPr>
      </w:pPr>
      <w:r>
        <w:rPr/>
      </w:r>
    </w:p>
  </w:footnote>
  <w:footnote w:id="33">
    <w:p>
      <w:pPr>
        <w:pStyle w:val="FootnoteText"/>
        <w:widowControl w:val="false"/>
        <w:jc w:val="both"/>
        <w:rPr/>
      </w:pPr>
      <w:r>
        <w:rPr>
          <w:rStyle w:val="Style13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eastAsia="Arial" w:ascii="Times New Roman" w:hAnsi="Times New Roman" w:eastAsiaTheme="minorHAnsi"/>
          <w:iCs/>
          <w:sz w:val="18"/>
          <w:szCs w:val="18"/>
        </w:rPr>
        <w:t>Если выбран вариант «принята к публикации» обязательным условием является предоставление оригинала (или заверенной копии) справки из редакции издательства о принятии к публикации, в которой указывается номер журнала, в котором будет опубликована статья и дата его публикации.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33</w:t>
    </w:r>
    <w:r>
      <w:rPr>
        <w:rFonts w:ascii="PT Astra Serif" w:hAnsi="PT Astra Serif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13</w:t>
    </w:r>
    <w:r>
      <w:rPr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russianLower"/>
      <w:lvlText w:val="%1)"/>
      <w:lvlJc w:val="left"/>
      <w:pPr>
        <w:tabs>
          <w:tab w:val="num" w:pos="283"/>
        </w:tabs>
        <w:ind w:left="1134" w:hanging="348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51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ymbol" w:cs="Times New Roman"/>
      <w:color w:val="auto"/>
      <w:kern w:val="2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c0383"/>
    <w:pPr>
      <w:keepNext w:val="true"/>
      <w:keepLines/>
      <w:spacing w:before="40" w:after="0"/>
      <w:outlineLvl w:val="1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Cambria" w:hAnsi="Cambria"/>
      <w:color w:val="365F91"/>
      <w:sz w:val="32"/>
      <w:szCs w:val="24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/>
      <w:sz w:val="20"/>
      <w:szCs w:val="24"/>
      <w:lang w:eastAsia="ru-RU"/>
    </w:rPr>
  </w:style>
  <w:style w:type="character" w:styleId="s10" w:customStyle="1">
    <w:name w:val="s_10"/>
    <w:qFormat/>
    <w:rPr/>
  </w:style>
  <w:style w:type="character" w:styleId="Hyperlink">
    <w:name w:val="Hyperlink"/>
    <w:basedOn w:val="DefaultParagraphFont"/>
    <w:rPr>
      <w:rFonts w:ascii="Times New Roman" w:hAnsi="Times New Roman"/>
      <w:color w:val="0000FF"/>
      <w:sz w:val="24"/>
      <w:szCs w:val="24"/>
      <w:u w:val="single"/>
    </w:rPr>
  </w:style>
  <w:style w:type="character" w:styleId="s11" w:customStyle="1">
    <w:name w:val="s_11"/>
    <w:qFormat/>
    <w:rPr/>
  </w:style>
  <w:style w:type="character" w:styleId="Style12" w:customStyle="1">
    <w:name w:val="Текст сноски Знак"/>
    <w:basedOn w:val="DefaultParagraphFont"/>
    <w:uiPriority w:val="99"/>
    <w:qFormat/>
    <w:rPr>
      <w:rFonts w:ascii="Times New Roman" w:hAnsi="Times New Roman"/>
      <w:sz w:val="20"/>
      <w:szCs w:val="24"/>
    </w:rPr>
  </w:style>
  <w:style w:type="character" w:styleId="Style13" w:customStyle="1">
    <w:name w:val="Символ сноски"/>
    <w:uiPriority w:val="99"/>
    <w:qFormat/>
    <w:rPr>
      <w:rFonts w:ascii="Times New Roman" w:hAnsi="Times New Roman"/>
      <w:sz w:val="24"/>
      <w:szCs w:val="24"/>
      <w:vertAlign w:val="superscript"/>
    </w:rPr>
  </w:style>
  <w:style w:type="character" w:styleId="user" w:customStyle="1">
    <w:name w:val="Символ сноски (user)"/>
    <w:qFormat/>
    <w:rPr>
      <w:rFonts w:ascii="Times New Roman" w:hAnsi="Times New Roman"/>
      <w:sz w:val="24"/>
      <w:szCs w:val="24"/>
      <w:vertAlign w:val="superscript"/>
    </w:rPr>
  </w:style>
  <w:style w:type="character" w:styleId="FootnoteReference">
    <w:name w:val="footnote reference"/>
    <w:rPr>
      <w:rFonts w:ascii="Times New Roman" w:hAnsi="Times New Roman"/>
      <w:sz w:val="24"/>
      <w:szCs w:val="24"/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/>
      <w:color w:val="800080"/>
      <w:sz w:val="24"/>
      <w:szCs w:val="24"/>
      <w:u w:val="single"/>
    </w:rPr>
  </w:style>
  <w:style w:type="character" w:styleId="Style14" w:customStyle="1">
    <w:name w:val="Òåêñò âûíîñêè Çíàê"/>
    <w:basedOn w:val="DefaultParagraphFont"/>
    <w:qFormat/>
    <w:rPr>
      <w:rFonts w:ascii="Segoe UI Symbol" w:hAnsi="Segoe UI Symbol"/>
      <w:sz w:val="18"/>
      <w:szCs w:val="24"/>
    </w:rPr>
  </w:style>
  <w:style w:type="character" w:styleId="CommentReference">
    <w:name w:val="annotation reference"/>
    <w:basedOn w:val="DefaultParagraphFont"/>
    <w:qFormat/>
    <w:rPr>
      <w:rFonts w:ascii="Times New Roman" w:hAnsi="Times New Roman"/>
      <w:sz w:val="16"/>
      <w:szCs w:val="24"/>
    </w:rPr>
  </w:style>
  <w:style w:type="character" w:styleId="Style15" w:customStyle="1">
    <w:name w:val="Текст примечания Знак"/>
    <w:basedOn w:val="DefaultParagraphFont"/>
    <w:qFormat/>
    <w:rPr>
      <w:rFonts w:ascii="Times New Roman" w:hAnsi="Times New Roman"/>
      <w:sz w:val="20"/>
      <w:szCs w:val="24"/>
    </w:rPr>
  </w:style>
  <w:style w:type="character" w:styleId="Style16" w:customStyle="1">
    <w:name w:val="Тема примечания Знак"/>
    <w:basedOn w:val="Style15"/>
    <w:qFormat/>
    <w:rPr>
      <w:rFonts w:ascii="Times New Roman" w:hAnsi="Times New Roman"/>
      <w:b/>
      <w:sz w:val="20"/>
      <w:szCs w:val="24"/>
    </w:rPr>
  </w:style>
  <w:style w:type="character" w:styleId="Style17" w:customStyle="1">
    <w:name w:val="Цветовое выделение"/>
    <w:qFormat/>
    <w:rPr>
      <w:b/>
      <w:color w:val="26282F"/>
    </w:rPr>
  </w:style>
  <w:style w:type="character" w:styleId="Style18" w:customStyle="1">
    <w:name w:val="Гипертекстовая ссылка"/>
    <w:qFormat/>
    <w:rPr>
      <w:color w:val="106BBE"/>
    </w:rPr>
  </w:style>
  <w:style w:type="character" w:styleId="Style19" w:customStyle="1">
    <w:name w:val="Верхний колонтитул Знак"/>
    <w:basedOn w:val="DefaultParagraphFont"/>
    <w:qFormat/>
    <w:rPr>
      <w:rFonts w:ascii="Times New Roman" w:hAnsi="Times New Roman"/>
      <w:szCs w:val="24"/>
    </w:rPr>
  </w:style>
  <w:style w:type="character" w:styleId="Style20" w:customStyle="1">
    <w:name w:val="Нижний колонтитул Знак"/>
    <w:basedOn w:val="DefaultParagraphFont"/>
    <w:qFormat/>
    <w:rPr>
      <w:rFonts w:ascii="Times New Roman" w:hAnsi="Times New Roman"/>
      <w:szCs w:val="24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2" w:customStyle="1">
    <w:name w:val="Символ нумерации"/>
    <w:qFormat/>
    <w:rPr/>
  </w:style>
  <w:style w:type="character" w:styleId="Style23" w:customStyle="1">
    <w:name w:val="Цветовое выделение для Текст"/>
    <w:qFormat/>
    <w:rPr/>
  </w:style>
  <w:style w:type="character" w:styleId="Strong">
    <w:name w:val="Strong"/>
    <w:qFormat/>
    <w:rPr>
      <w:b/>
      <w:bCs/>
    </w:rPr>
  </w:style>
  <w:style w:type="character" w:styleId="2" w:customStyle="1">
    <w:name w:val="Заголовок 2 Знак"/>
    <w:basedOn w:val="DefaultParagraphFont"/>
    <w:uiPriority w:val="9"/>
    <w:semiHidden/>
    <w:qFormat/>
    <w:rsid w:val="009c0383"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26"/>
      <w:szCs w:val="26"/>
      <w:lang w:eastAsia="en-US" w:bidi="ar-SA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3" w:customStyle="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ymbol" w:cs="Calibri"/>
      <w:color w:val="auto"/>
      <w:kern w:val="2"/>
      <w:sz w:val="20"/>
      <w:szCs w:val="20"/>
      <w:lang w:val="ru-RU" w:eastAsia="ru-RU" w:bidi="ar-SA"/>
    </w:rPr>
  </w:style>
  <w:style w:type="paragraph" w:styleId="HTMLPreformatted">
    <w:name w:val="HTML Preformatted"/>
    <w:basedOn w:val="Normal"/>
    <w:qFormat/>
    <w:pPr>
      <w:tabs>
        <w:tab w:val="clear" w:pos="51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  <w:lang w:eastAsia="ru-RU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indent1" w:customStyle="1">
    <w:name w:val="indent_1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s3" w:customStyle="1">
    <w:name w:val="s_3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empty" w:customStyle="1">
    <w:name w:val="empty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s16" w:customStyle="1">
    <w:name w:val="s_16"/>
    <w:basedOn w:val="Normal"/>
    <w:qFormat/>
    <w:pPr>
      <w:spacing w:lineRule="auto" w:line="240" w:beforeAutospacing="1" w:afterAutospacing="1"/>
    </w:pPr>
    <w:rPr>
      <w:sz w:val="24"/>
      <w:szCs w:val="24"/>
      <w:lang w:eastAsia="ru-RU"/>
    </w:rPr>
  </w:style>
  <w:style w:type="paragraph" w:styleId="FootnoteText">
    <w:name w:val="footnote text"/>
    <w:basedOn w:val="Normal"/>
    <w:uiPriority w:val="99"/>
    <w:pPr>
      <w:spacing w:lineRule="auto" w:line="240" w:before="0" w:after="0"/>
    </w:pPr>
    <w:rPr>
      <w:sz w:val="20"/>
      <w:szCs w:val="20"/>
    </w:rPr>
  </w:style>
  <w:style w:type="paragraph" w:styleId="14" w:customStyle="1">
    <w:name w:val="Сетка таблицы1"/>
    <w:basedOn w:val="13"/>
    <w:qFormat/>
    <w:pPr/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 Symbol" w:hAnsi="Segoe UI Symbol" w:cs="Segoe UI Symbol"/>
      <w:sz w:val="18"/>
      <w:szCs w:val="18"/>
    </w:rPr>
  </w:style>
  <w:style w:type="paragraph" w:styleId="Comment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Style26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sz w:val="24"/>
      <w:szCs w:val="24"/>
      <w:lang w:eastAsia="ru-RU"/>
    </w:rPr>
  </w:style>
  <w:style w:type="paragraph" w:styleId="Style27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sz w:val="24"/>
      <w:szCs w:val="24"/>
      <w:lang w:eastAsia="ru-RU"/>
    </w:rPr>
  </w:style>
  <w:style w:type="paragraph" w:styleId="Style28" w:customStyle="1">
    <w:name w:val="Колонтитул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51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510"/>
        <w:tab w:val="center" w:pos="4677" w:leader="none"/>
        <w:tab w:val="right" w:pos="9355" w:leader="none"/>
      </w:tabs>
    </w:pPr>
    <w:rPr/>
  </w:style>
  <w:style w:type="paragraph" w:styleId="Style29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FirstParagraph" w:customStyle="1">
    <w:name w:val="First Paragraph"/>
    <w:basedOn w:val="BodyText"/>
    <w:next w:val="BodyText"/>
    <w:qFormat/>
    <w:rsid w:val="00686bb1"/>
    <w:pPr>
      <w:spacing w:lineRule="auto" w:line="240" w:before="180" w:after="180"/>
    </w:pPr>
    <w:rPr>
      <w:rFonts w:ascii="Cambria" w:hAnsi="Cambria" w:eastAsia="Cambria" w:cs="DejaVu Sans"/>
      <w:kern w:val="0"/>
      <w:sz w:val="24"/>
      <w:szCs w:val="24"/>
      <w:lang w:val="en-US"/>
    </w:rPr>
  </w:style>
  <w:style w:type="paragraph" w:styleId="Compact" w:customStyle="1">
    <w:name w:val="Compact"/>
    <w:basedOn w:val="BodyText"/>
    <w:qFormat/>
    <w:rsid w:val="009c0383"/>
    <w:pPr>
      <w:spacing w:lineRule="auto" w:line="240" w:before="36" w:after="36"/>
    </w:pPr>
    <w:rPr>
      <w:rFonts w:ascii="Cambria" w:hAnsi="Cambria" w:eastAsia="Cambria" w:cs="DejaVu Sans"/>
      <w:kern w:val="0"/>
      <w:sz w:val="24"/>
      <w:szCs w:val="24"/>
      <w:lang w:val="en-US"/>
    </w:rPr>
  </w:style>
  <w:style w:type="paragraph" w:styleId="user4" w:customStyle="1">
    <w:name w:val="Содержимое врезки (user)"/>
    <w:basedOn w:val="Normal"/>
    <w:qFormat/>
    <w:pPr/>
    <w:rPr/>
  </w:style>
  <w:style w:type="paragraph" w:styleId="user5" w:customStyle="1">
    <w:name w:val="Верхний колонтитул слева (user)"/>
    <w:basedOn w:val="Header"/>
    <w:qFormat/>
    <w:pPr/>
    <w:rPr/>
  </w:style>
  <w:style w:type="paragraph" w:styleId="Style32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rsid w:val="00e1398e"/>
    <w:pPr>
      <w:spacing w:before="0" w:after="200"/>
      <w:ind w:left="720"/>
      <w:contextualSpacing/>
    </w:pPr>
    <w:rPr/>
  </w:style>
  <w:style w:type="numbering" w:styleId="user6" w:customStyle="1">
    <w:name w:val="Без списка (user)"/>
    <w:uiPriority w:val="99"/>
    <w:semiHidden/>
    <w:unhideWhenUsed/>
    <w:qFormat/>
  </w:style>
  <w:style w:type="numbering" w:styleId="Style33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s://internet.garant.ru/document/redirect/179222/0" TargetMode="Externa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notes" Target="footnotes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<Relationship Id="rId2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6FF7AA-6287-4540-934F-DB002533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LibreOffice_project/520$Build-2</Application>
  <AppVersion>15.0000</AppVersion>
  <Pages>33</Pages>
  <Words>7207</Words>
  <Characters>53547</Characters>
  <CharactersWithSpaces>60029</CharactersWithSpaces>
  <Paragraphs>777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2025-12-11T12:37:00Z</dcterms:created>
  <dc:creator>79872</dc:creator>
  <dc:description/>
  <dc:language>ru-RU</dc:language>
  <cp:lastModifiedBy/>
  <cp:lastPrinted>2025-10-27T15:52:00Z</cp:lastPrinted>
  <dcterms:modified xsi:type="dcterms:W3CDTF">2025-12-15T11:03:13Z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